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EDBCC" w14:textId="28F2BB7F" w:rsidR="00020FBB" w:rsidRDefault="00995242" w:rsidP="0096700C">
      <w:pPr>
        <w:pStyle w:val="Titel"/>
      </w:pPr>
      <w:r>
        <w:t>MESSEN WELTWEIT</w:t>
      </w:r>
      <w:r w:rsidR="004B29C0">
        <w:t xml:space="preserve"> 2018</w:t>
      </w:r>
    </w:p>
    <w:p w14:paraId="16F31746" w14:textId="77777777" w:rsidR="00020FBB" w:rsidRDefault="00020FBB" w:rsidP="00020FBB">
      <w:pPr>
        <w:ind w:right="430"/>
        <w:rPr>
          <w:rFonts w:ascii="Arial" w:hAnsi="Arial" w:cs="Arial"/>
          <w:b/>
        </w:rPr>
      </w:pPr>
    </w:p>
    <w:p w14:paraId="06D09D25" w14:textId="77777777" w:rsidR="00020FBB" w:rsidRDefault="00020FBB" w:rsidP="00020FBB">
      <w:pPr>
        <w:ind w:right="430"/>
        <w:rPr>
          <w:rFonts w:ascii="Arial" w:hAnsi="Arial" w:cs="Arial"/>
          <w:b/>
        </w:rPr>
      </w:pPr>
    </w:p>
    <w:p w14:paraId="7581814F" w14:textId="4D77D3F6" w:rsidR="004B29C0" w:rsidRDefault="00995242" w:rsidP="00020FBB">
      <w:pPr>
        <w:ind w:right="430"/>
        <w:rPr>
          <w:rFonts w:asciiTheme="majorHAnsi" w:eastAsiaTheme="majorEastAsia" w:hAnsiTheme="majorHAnsi" w:cstheme="majorBidi"/>
          <w:b/>
          <w:color w:val="000000" w:themeColor="text1"/>
          <w:sz w:val="32"/>
          <w:szCs w:val="32"/>
        </w:rPr>
      </w:pPr>
      <w:r w:rsidRPr="00995242">
        <w:rPr>
          <w:rFonts w:asciiTheme="majorHAnsi" w:eastAsiaTheme="majorEastAsia" w:hAnsiTheme="majorHAnsi" w:cstheme="majorBidi"/>
          <w:b/>
          <w:color w:val="000000" w:themeColor="text1"/>
          <w:sz w:val="32"/>
          <w:szCs w:val="32"/>
        </w:rPr>
        <w:t xml:space="preserve">Von Shanghai bis nach Orlando: </w:t>
      </w:r>
      <w:proofErr w:type="spellStart"/>
      <w:r w:rsidRPr="00995242">
        <w:rPr>
          <w:rFonts w:asciiTheme="majorHAnsi" w:eastAsiaTheme="majorEastAsia" w:hAnsiTheme="majorHAnsi" w:cstheme="majorBidi"/>
          <w:b/>
          <w:color w:val="000000" w:themeColor="text1"/>
          <w:sz w:val="32"/>
          <w:szCs w:val="32"/>
        </w:rPr>
        <w:t>bielomatik</w:t>
      </w:r>
      <w:proofErr w:type="spellEnd"/>
      <w:r w:rsidRPr="00995242">
        <w:rPr>
          <w:rFonts w:asciiTheme="majorHAnsi" w:eastAsiaTheme="majorEastAsia" w:hAnsiTheme="majorHAnsi" w:cstheme="majorBidi"/>
          <w:b/>
          <w:color w:val="000000" w:themeColor="text1"/>
          <w:sz w:val="32"/>
          <w:szCs w:val="32"/>
        </w:rPr>
        <w:t xml:space="preserve"> weltweit unterwegs.    </w:t>
      </w:r>
    </w:p>
    <w:p w14:paraId="090B54B2" w14:textId="77777777" w:rsidR="00995242" w:rsidRDefault="00995242" w:rsidP="00020FBB">
      <w:pPr>
        <w:ind w:right="430"/>
        <w:rPr>
          <w:rFonts w:cs="Arial"/>
          <w:b/>
          <w:bCs/>
          <w:szCs w:val="18"/>
        </w:rPr>
      </w:pPr>
    </w:p>
    <w:p w14:paraId="46E3D6B3" w14:textId="714E5B0B" w:rsidR="004B29C0" w:rsidRDefault="00995242" w:rsidP="00FC4C7F">
      <w:pPr>
        <w:rPr>
          <w:rFonts w:cs="Arial"/>
          <w:b/>
          <w:bCs/>
          <w:szCs w:val="18"/>
        </w:rPr>
      </w:pPr>
      <w:r w:rsidRPr="00995242">
        <w:rPr>
          <w:rFonts w:cs="Arial"/>
          <w:b/>
          <w:bCs/>
          <w:szCs w:val="18"/>
        </w:rPr>
        <w:t xml:space="preserve">Global mit seinen Kunststoffschweiß-Systemen präsent zu sein, ist dem </w:t>
      </w:r>
      <w:proofErr w:type="spellStart"/>
      <w:r w:rsidRPr="00995242">
        <w:rPr>
          <w:rFonts w:cs="Arial"/>
          <w:b/>
          <w:bCs/>
          <w:szCs w:val="18"/>
        </w:rPr>
        <w:t>Neuffener</w:t>
      </w:r>
      <w:proofErr w:type="spellEnd"/>
      <w:r w:rsidRPr="00995242">
        <w:rPr>
          <w:rFonts w:cs="Arial"/>
          <w:b/>
          <w:bCs/>
          <w:szCs w:val="18"/>
        </w:rPr>
        <w:t xml:space="preserve"> Maschinenbauer </w:t>
      </w:r>
      <w:proofErr w:type="spellStart"/>
      <w:r w:rsidRPr="00995242">
        <w:rPr>
          <w:rFonts w:cs="Arial"/>
          <w:b/>
          <w:bCs/>
          <w:szCs w:val="18"/>
        </w:rPr>
        <w:t>bielomatik</w:t>
      </w:r>
      <w:proofErr w:type="spellEnd"/>
      <w:r w:rsidRPr="00995242">
        <w:rPr>
          <w:rFonts w:cs="Arial"/>
          <w:b/>
          <w:bCs/>
          <w:szCs w:val="18"/>
        </w:rPr>
        <w:t xml:space="preserve"> sehr wichtig. Darum nutzt das Unternehmen auch oft und gerne die Chance, sich dem internationalen Fachpublikum zu präsentieren.</w:t>
      </w:r>
    </w:p>
    <w:p w14:paraId="6607AF0D" w14:textId="77777777" w:rsidR="00995242" w:rsidRDefault="00995242" w:rsidP="00FC4C7F"/>
    <w:p w14:paraId="3186214C" w14:textId="6A7D563C" w:rsidR="00FC4C7F" w:rsidRDefault="00995242" w:rsidP="00FC4C7F">
      <w:r w:rsidRPr="00995242">
        <w:t xml:space="preserve">Das Frühjahr von </w:t>
      </w:r>
      <w:proofErr w:type="spellStart"/>
      <w:r w:rsidRPr="00995242">
        <w:t>bielomatik</w:t>
      </w:r>
      <w:proofErr w:type="spellEnd"/>
      <w:r w:rsidRPr="00995242">
        <w:t xml:space="preserve"> war in diesem Jahr geprägt von Messen auf der ganzen Welt – von Shanghai über Orlando und Mailand bis nach Posen. Eine perfekte Möglichkeit für das Unternehmen, seine internationale Aufstellung unter Beweis zu stellen. Vor allem in die USA und nach China hat </w:t>
      </w:r>
      <w:proofErr w:type="spellStart"/>
      <w:r w:rsidRPr="00995242">
        <w:t>bielomatik</w:t>
      </w:r>
      <w:proofErr w:type="spellEnd"/>
      <w:r w:rsidRPr="00995242">
        <w:t xml:space="preserve"> eine starke Bindung, da dort in den Standorten vor Ort auch Maschinen gebaut werden. Damit können nicht nur kurze Liefer-, Reaktions- und Servicezeiten garantiert werden, sondern auch länderspezifische Vorschriften und Kundenwünsche einfacher eingehalten werden.  </w:t>
      </w:r>
    </w:p>
    <w:p w14:paraId="65623448" w14:textId="77777777" w:rsidR="00995242" w:rsidRDefault="00995242" w:rsidP="00FC4C7F"/>
    <w:p w14:paraId="303581E2" w14:textId="77777777" w:rsidR="00995242" w:rsidRDefault="00995242" w:rsidP="0089604F">
      <w:pPr>
        <w:rPr>
          <w:b/>
        </w:rPr>
      </w:pPr>
      <w:r w:rsidRPr="00995242">
        <w:rPr>
          <w:b/>
        </w:rPr>
        <w:t>China: Wachstumstreiber der internationalen Kunststoffindustrie</w:t>
      </w:r>
    </w:p>
    <w:p w14:paraId="6CD8F6AE" w14:textId="542BB545" w:rsidR="004B29C0" w:rsidRDefault="00995242" w:rsidP="0089604F">
      <w:r w:rsidRPr="00995242">
        <w:t xml:space="preserve">Das Land der Superlative bleibt weiterhin ein wichtiger Partner in der Kunststoffindustrie und besonders im automobilen Leichtbau der Elektromobilität sind sie einflussreiche Antreiber. Grund genug für </w:t>
      </w:r>
      <w:proofErr w:type="spellStart"/>
      <w:r w:rsidRPr="00995242">
        <w:t>bielomatik</w:t>
      </w:r>
      <w:proofErr w:type="spellEnd"/>
      <w:r w:rsidRPr="00995242">
        <w:t xml:space="preserve">, die CHINAPLAS in Shanghai zu besuchen, die in diesem Jahr in neuer Location größer als je zuvor war. Auf einer Fläche von 340.000 Quadratmetern präsentierten mehr als 4000 Aussteller ihre Produkte und Lösungen – mittendrin </w:t>
      </w:r>
      <w:proofErr w:type="spellStart"/>
      <w:r w:rsidRPr="00995242">
        <w:t>bielomatik</w:t>
      </w:r>
      <w:proofErr w:type="spellEnd"/>
      <w:r w:rsidRPr="00995242">
        <w:t>. Schwerpunkte waren smarte Produktion, innovative Materialien sowie grüne Lösungen.</w:t>
      </w:r>
    </w:p>
    <w:p w14:paraId="2BD608FC" w14:textId="77777777" w:rsidR="00995242" w:rsidRDefault="00995242" w:rsidP="0089604F"/>
    <w:p w14:paraId="000F1979" w14:textId="77777777" w:rsidR="00995242" w:rsidRDefault="00995242" w:rsidP="004B29C0">
      <w:pPr>
        <w:rPr>
          <w:b/>
        </w:rPr>
      </w:pPr>
      <w:r w:rsidRPr="00995242">
        <w:rPr>
          <w:b/>
        </w:rPr>
        <w:t xml:space="preserve">Volltreffer für die USA: Weltneuheit Turn2Weld und Alternatives Gas-Konvektions-Schweißen </w:t>
      </w:r>
    </w:p>
    <w:p w14:paraId="6557AED5" w14:textId="7263264A" w:rsidR="004B29C0" w:rsidRDefault="00995242" w:rsidP="004B29C0">
      <w:pPr>
        <w:rPr>
          <w:color w:val="000000" w:themeColor="text1"/>
        </w:rPr>
      </w:pPr>
      <w:r>
        <w:rPr>
          <w:color w:val="000000" w:themeColor="text1"/>
        </w:rPr>
        <w:t xml:space="preserve">Auf der NPE in Orlando, einer der weltweit größten Fachmessen für Kunststoffe und Kunststofftechnik, präsentierte das Unternehmen erstmals in den USA seine neuartige Technik </w:t>
      </w:r>
      <w:proofErr w:type="spellStart"/>
      <w:r>
        <w:rPr>
          <w:color w:val="000000" w:themeColor="text1"/>
        </w:rPr>
        <w:t>LasIR</w:t>
      </w:r>
      <w:proofErr w:type="spellEnd"/>
      <w:r>
        <w:rPr>
          <w:color w:val="000000" w:themeColor="text1"/>
        </w:rPr>
        <w:t xml:space="preserve"> Turn2Weld. Dieses exklusive Verfahren arbeitet mittels des Zweistufen-Laserschweißens.  Lasertransparente Kunststoffe, eine spezielle Teilegestaltung für das Durchstrahlen und unterschiedliche Absorptionsverhalten werden mit dieser Technologie überflüssig.  Als weiteres Messe-Highlight stellte </w:t>
      </w:r>
      <w:proofErr w:type="spellStart"/>
      <w:r>
        <w:rPr>
          <w:color w:val="000000" w:themeColor="text1"/>
        </w:rPr>
        <w:t>bielomatik</w:t>
      </w:r>
      <w:proofErr w:type="spellEnd"/>
      <w:r>
        <w:rPr>
          <w:color w:val="000000" w:themeColor="text1"/>
        </w:rPr>
        <w:t xml:space="preserve"> eine Heißgasschweißmaschine vor. Letztere wurde in USA eigens für den amerikanischen Markt entwickelt. Die Verwendung eines primären Energieträgers macht die Technik effizient, wirtschaftlich und nachhaltig.</w:t>
      </w:r>
    </w:p>
    <w:p w14:paraId="5FE573FC" w14:textId="77777777" w:rsidR="00995242" w:rsidRPr="000E167C" w:rsidRDefault="00995242" w:rsidP="00995242">
      <w:pPr>
        <w:rPr>
          <w:color w:val="000000" w:themeColor="text1"/>
        </w:rPr>
      </w:pPr>
      <w:r>
        <w:rPr>
          <w:color w:val="000000" w:themeColor="text1"/>
        </w:rPr>
        <w:t xml:space="preserve">Anschließend ging es für </w:t>
      </w:r>
      <w:proofErr w:type="spellStart"/>
      <w:r>
        <w:rPr>
          <w:color w:val="000000" w:themeColor="text1"/>
        </w:rPr>
        <w:t>bielomatik</w:t>
      </w:r>
      <w:proofErr w:type="spellEnd"/>
      <w:r>
        <w:rPr>
          <w:color w:val="000000" w:themeColor="text1"/>
        </w:rPr>
        <w:t xml:space="preserve"> Ende Mai weiter nach Mailand auf die PLAST und Anfang Juni nach Polen. In Posen fand die ITM, die internationale Messe für Innovationen, Technologien und Maschinen, unter dem Motto „</w:t>
      </w:r>
      <w:proofErr w:type="spellStart"/>
      <w:r>
        <w:rPr>
          <w:color w:val="000000" w:themeColor="text1"/>
        </w:rPr>
        <w:t>Towards</w:t>
      </w:r>
      <w:proofErr w:type="spellEnd"/>
      <w:r>
        <w:rPr>
          <w:color w:val="000000" w:themeColor="text1"/>
        </w:rPr>
        <w:t xml:space="preserve"> </w:t>
      </w:r>
      <w:proofErr w:type="spellStart"/>
      <w:r>
        <w:rPr>
          <w:color w:val="000000" w:themeColor="text1"/>
        </w:rPr>
        <w:t>Industry</w:t>
      </w:r>
      <w:proofErr w:type="spellEnd"/>
      <w:r>
        <w:rPr>
          <w:color w:val="000000" w:themeColor="text1"/>
        </w:rPr>
        <w:t xml:space="preserve"> 4.0“ statt.    </w:t>
      </w:r>
    </w:p>
    <w:p w14:paraId="44A56864" w14:textId="33BCD0B9" w:rsidR="004B29C0" w:rsidRDefault="004B29C0" w:rsidP="0089604F"/>
    <w:p w14:paraId="6767A6C7" w14:textId="77777777" w:rsidR="00995242" w:rsidRPr="00234566" w:rsidRDefault="00995242" w:rsidP="00995242">
      <w:pPr>
        <w:tabs>
          <w:tab w:val="left" w:pos="5550"/>
        </w:tabs>
        <w:rPr>
          <w:b/>
          <w:color w:val="000000" w:themeColor="text1"/>
        </w:rPr>
      </w:pPr>
      <w:r>
        <w:rPr>
          <w:b/>
          <w:color w:val="000000" w:themeColor="text1"/>
        </w:rPr>
        <w:t xml:space="preserve">Alle Messe- und Veranstaltungs-Termine von </w:t>
      </w:r>
      <w:proofErr w:type="spellStart"/>
      <w:r>
        <w:rPr>
          <w:b/>
          <w:color w:val="000000" w:themeColor="text1"/>
        </w:rPr>
        <w:t>bielomatik</w:t>
      </w:r>
      <w:proofErr w:type="spellEnd"/>
      <w:r>
        <w:rPr>
          <w:b/>
          <w:color w:val="000000" w:themeColor="text1"/>
        </w:rPr>
        <w:t xml:space="preserve"> auf</w:t>
      </w:r>
      <w:r w:rsidRPr="00234566">
        <w:rPr>
          <w:b/>
          <w:color w:val="000000" w:themeColor="text1"/>
        </w:rPr>
        <w:t>:</w:t>
      </w:r>
      <w:r>
        <w:rPr>
          <w:b/>
          <w:color w:val="000000" w:themeColor="text1"/>
        </w:rPr>
        <w:t xml:space="preserve"> </w:t>
      </w:r>
      <w:r w:rsidRPr="00A2593F">
        <w:rPr>
          <w:b/>
          <w:color w:val="000000" w:themeColor="text1"/>
        </w:rPr>
        <w:t>bielomatik.</w:t>
      </w:r>
      <w:r>
        <w:rPr>
          <w:b/>
          <w:color w:val="000000" w:themeColor="text1"/>
        </w:rPr>
        <w:t>de/</w:t>
      </w:r>
      <w:proofErr w:type="spellStart"/>
      <w:r>
        <w:rPr>
          <w:b/>
          <w:color w:val="000000" w:themeColor="text1"/>
        </w:rPr>
        <w:t>news</w:t>
      </w:r>
      <w:proofErr w:type="spellEnd"/>
      <w:r>
        <w:rPr>
          <w:b/>
          <w:color w:val="000000" w:themeColor="text1"/>
        </w:rPr>
        <w:t xml:space="preserve">/messen </w:t>
      </w:r>
    </w:p>
    <w:p w14:paraId="2F2B3429" w14:textId="77777777" w:rsidR="00D568F6" w:rsidRDefault="00D568F6" w:rsidP="0089604F"/>
    <w:p w14:paraId="4448164A" w14:textId="77777777" w:rsidR="0089604F" w:rsidRDefault="0089604F" w:rsidP="0089604F">
      <w:proofErr w:type="spellStart"/>
      <w:r>
        <w:t>bielomatik</w:t>
      </w:r>
      <w:proofErr w:type="spellEnd"/>
      <w:r>
        <w:t xml:space="preserve"> Leuze GmbH + Co. KG                                  </w:t>
      </w:r>
    </w:p>
    <w:p w14:paraId="1C8C0042" w14:textId="77777777" w:rsidR="0089604F" w:rsidRDefault="0089604F" w:rsidP="0089604F">
      <w:r>
        <w:t xml:space="preserve">Daimlerstraße 6-10 </w:t>
      </w:r>
    </w:p>
    <w:p w14:paraId="41F2A29E" w14:textId="77777777" w:rsidR="0089604F" w:rsidRPr="00995242" w:rsidRDefault="0089604F" w:rsidP="0089604F">
      <w:r w:rsidRPr="00995242">
        <w:t xml:space="preserve">72639 </w:t>
      </w:r>
      <w:proofErr w:type="spellStart"/>
      <w:r w:rsidRPr="00995242">
        <w:t>Neuffen</w:t>
      </w:r>
      <w:proofErr w:type="spellEnd"/>
      <w:r w:rsidRPr="00995242">
        <w:t xml:space="preserve"> </w:t>
      </w:r>
    </w:p>
    <w:p w14:paraId="14555B8C" w14:textId="77777777" w:rsidR="0089604F" w:rsidRPr="00995242" w:rsidRDefault="0089604F" w:rsidP="00314BC3">
      <w:r w:rsidRPr="00995242">
        <w:t>Phone: 07025 / 12-0</w:t>
      </w:r>
      <w:r w:rsidR="00314BC3" w:rsidRPr="00995242">
        <w:t xml:space="preserve"> </w:t>
      </w:r>
    </w:p>
    <w:p w14:paraId="29A5BCAA" w14:textId="77777777" w:rsidR="00020FBB" w:rsidRPr="00995242" w:rsidRDefault="0089604F" w:rsidP="0089604F">
      <w:r w:rsidRPr="00995242">
        <w:t>www.bielomatik.de</w:t>
      </w:r>
    </w:p>
    <w:p w14:paraId="1A884C75" w14:textId="77777777" w:rsidR="002570F6" w:rsidRPr="00995242" w:rsidRDefault="002570F6" w:rsidP="002570F6">
      <w:pPr>
        <w:pStyle w:val="berschrift2"/>
      </w:pPr>
      <w:r w:rsidRPr="00995242">
        <w:t>Fragen, Belege / Links bitte an:</w:t>
      </w:r>
    </w:p>
    <w:p w14:paraId="79E9E9A9" w14:textId="77777777" w:rsidR="002570F6" w:rsidRPr="0089604F" w:rsidRDefault="002570F6" w:rsidP="002570F6">
      <w:pPr>
        <w:rPr>
          <w:lang w:val="en-GB"/>
        </w:rPr>
      </w:pPr>
      <w:r w:rsidRPr="0089604F">
        <w:rPr>
          <w:lang w:val="en-GB"/>
        </w:rPr>
        <w:t xml:space="preserve">Andrea </w:t>
      </w:r>
      <w:proofErr w:type="spellStart"/>
      <w:r w:rsidRPr="0089604F">
        <w:rPr>
          <w:lang w:val="en-GB"/>
        </w:rPr>
        <w:t>R</w:t>
      </w:r>
      <w:r w:rsidR="00B97C3C">
        <w:rPr>
          <w:lang w:val="en-GB"/>
        </w:rPr>
        <w:t>all</w:t>
      </w:r>
      <w:proofErr w:type="spellEnd"/>
    </w:p>
    <w:p w14:paraId="1DB5EB56" w14:textId="77777777" w:rsidR="002570F6" w:rsidRPr="00194E14" w:rsidRDefault="002570F6" w:rsidP="002570F6">
      <w:pPr>
        <w:rPr>
          <w:lang w:val="en-US"/>
        </w:rPr>
      </w:pPr>
      <w:r w:rsidRPr="00194E14">
        <w:rPr>
          <w:lang w:val="en-US"/>
        </w:rPr>
        <w:t xml:space="preserve">Marketing - </w:t>
      </w:r>
      <w:proofErr w:type="spellStart"/>
      <w:r w:rsidRPr="00194E14">
        <w:rPr>
          <w:lang w:val="en-US"/>
        </w:rPr>
        <w:t>Kommunikation</w:t>
      </w:r>
      <w:proofErr w:type="spellEnd"/>
      <w:r w:rsidRPr="00194E14">
        <w:rPr>
          <w:lang w:val="en-US"/>
        </w:rPr>
        <w:t xml:space="preserve"> - </w:t>
      </w:r>
      <w:proofErr w:type="spellStart"/>
      <w:r w:rsidRPr="00194E14">
        <w:rPr>
          <w:lang w:val="en-US"/>
        </w:rPr>
        <w:t>Messe</w:t>
      </w:r>
      <w:proofErr w:type="spellEnd"/>
      <w:r w:rsidRPr="00194E14">
        <w:rPr>
          <w:lang w:val="en-US"/>
        </w:rPr>
        <w:t xml:space="preserve"> </w:t>
      </w:r>
    </w:p>
    <w:p w14:paraId="2AE24C14" w14:textId="77777777" w:rsidR="00194E14" w:rsidRDefault="002570F6" w:rsidP="00324B3E">
      <w:pPr>
        <w:rPr>
          <w:lang w:val="en-US"/>
        </w:rPr>
      </w:pPr>
      <w:r w:rsidRPr="00194E14">
        <w:rPr>
          <w:lang w:val="en-US"/>
        </w:rPr>
        <w:t>Phone: 07025 / 12-389</w:t>
      </w:r>
      <w:r w:rsidR="00194E14">
        <w:rPr>
          <w:lang w:val="en-US"/>
        </w:rPr>
        <w:t xml:space="preserve"> </w:t>
      </w:r>
    </w:p>
    <w:p w14:paraId="6136D524" w14:textId="468D5256" w:rsidR="00324B3E" w:rsidRPr="00194E14" w:rsidRDefault="00194E14" w:rsidP="00324B3E">
      <w:pPr>
        <w:rPr>
          <w:rStyle w:val="Hyperlink"/>
          <w:lang w:val="en-US"/>
        </w:rPr>
      </w:pPr>
      <w:hyperlink r:id="rId7" w:history="1">
        <w:r w:rsidR="00324B3E" w:rsidRPr="00194E14">
          <w:rPr>
            <w:rStyle w:val="Hyperlink"/>
            <w:lang w:val="en-US"/>
          </w:rPr>
          <w:t>Andrea.Rall@bielomatik.de</w:t>
        </w:r>
      </w:hyperlink>
    </w:p>
    <w:p w14:paraId="7FD6A806" w14:textId="77777777" w:rsidR="00324B3E" w:rsidRDefault="00324B3E" w:rsidP="002570F6">
      <w:r w:rsidRPr="00324B3E">
        <w:rPr>
          <w:noProof/>
          <w:lang w:eastAsia="de-DE"/>
        </w:rPr>
        <w:lastRenderedPageBreak/>
        <w:drawing>
          <wp:inline distT="0" distB="0" distL="0" distR="0" wp14:anchorId="69C88738" wp14:editId="6E94A69D">
            <wp:extent cx="3295650" cy="4394200"/>
            <wp:effectExtent l="0" t="0" r="0" b="6350"/>
            <wp:docPr id="3" name="Grafik 3" descr="V:\bielomatik_leuze_gmbh_+_co_kg\BIE_SO_7530_(Pressemitteilungen_2018)\Kontakt\Input Kunde\IMG_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ielomatik_leuze_gmbh_+_co_kg\BIE_SO_7530_(Pressemitteilungen_2018)\Kontakt\Input Kunde\IMG_51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8253" cy="4397671"/>
                    </a:xfrm>
                    <a:prstGeom prst="rect">
                      <a:avLst/>
                    </a:prstGeom>
                    <a:noFill/>
                    <a:ln>
                      <a:noFill/>
                    </a:ln>
                  </pic:spPr>
                </pic:pic>
              </a:graphicData>
            </a:graphic>
          </wp:inline>
        </w:drawing>
      </w:r>
    </w:p>
    <w:p w14:paraId="2D969D1D" w14:textId="77777777" w:rsidR="00324B3E" w:rsidRDefault="00324B3E" w:rsidP="002570F6">
      <w:bookmarkStart w:id="0" w:name="_GoBack"/>
      <w:bookmarkEnd w:id="0"/>
    </w:p>
    <w:p w14:paraId="0616299F" w14:textId="77777777" w:rsidR="00324B3E" w:rsidRDefault="00324B3E" w:rsidP="002570F6"/>
    <w:p w14:paraId="1B476233" w14:textId="77777777" w:rsidR="00324B3E" w:rsidRDefault="00324B3E" w:rsidP="002570F6"/>
    <w:p w14:paraId="67120E4B" w14:textId="68F8D880" w:rsidR="002570F6" w:rsidRPr="00B97C3C" w:rsidRDefault="00324B3E" w:rsidP="002570F6">
      <w:r w:rsidRPr="00324B3E">
        <w:rPr>
          <w:noProof/>
          <w:lang w:eastAsia="de-DE"/>
        </w:rPr>
        <w:drawing>
          <wp:inline distT="0" distB="0" distL="0" distR="0" wp14:anchorId="539CD5FE" wp14:editId="5156891B">
            <wp:extent cx="4444999" cy="3333750"/>
            <wp:effectExtent l="0" t="0" r="0" b="0"/>
            <wp:docPr id="5" name="Grafik 5" descr="V:\bielomatik_leuze_gmbh_+_co_kg\BIE_SO_7530_(Pressemitteilungen_2018)\Kontakt\Input Kunde\IMG_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ielomatik_leuze_gmbh_+_co_kg\BIE_SO_7530_(Pressemitteilungen_2018)\Kontakt\Input Kunde\IMG_48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7062" cy="3335297"/>
                    </a:xfrm>
                    <a:prstGeom prst="rect">
                      <a:avLst/>
                    </a:prstGeom>
                    <a:noFill/>
                    <a:ln>
                      <a:noFill/>
                    </a:ln>
                  </pic:spPr>
                </pic:pic>
              </a:graphicData>
            </a:graphic>
          </wp:inline>
        </w:drawing>
      </w:r>
    </w:p>
    <w:p w14:paraId="1A4F1F7F" w14:textId="77777777" w:rsidR="00837223" w:rsidRPr="00324B3E" w:rsidRDefault="00837223" w:rsidP="00324B3E"/>
    <w:sectPr w:rsidR="00837223" w:rsidRPr="00324B3E" w:rsidSect="002B2173">
      <w:headerReference w:type="default" r:id="rId10"/>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19200" w14:textId="77777777" w:rsidR="00095CE2" w:rsidRDefault="00095CE2" w:rsidP="00020FBB">
      <w:r>
        <w:separator/>
      </w:r>
    </w:p>
  </w:endnote>
  <w:endnote w:type="continuationSeparator" w:id="0">
    <w:p w14:paraId="7AC91F68" w14:textId="77777777" w:rsidR="00095CE2" w:rsidRDefault="00095CE2" w:rsidP="0002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C9D7D" w14:textId="77777777" w:rsidR="00095CE2" w:rsidRDefault="00095CE2" w:rsidP="00020FBB">
      <w:r>
        <w:separator/>
      </w:r>
    </w:p>
  </w:footnote>
  <w:footnote w:type="continuationSeparator" w:id="0">
    <w:p w14:paraId="2DAC23E0" w14:textId="77777777" w:rsidR="00095CE2" w:rsidRDefault="00095CE2" w:rsidP="00020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BF72F" w14:textId="77777777" w:rsidR="00020FBB" w:rsidRDefault="002B2173">
    <w:pPr>
      <w:pStyle w:val="Kopfzeile"/>
    </w:pPr>
    <w:r>
      <w:rPr>
        <w:noProof/>
        <w:lang w:eastAsia="de-DE"/>
      </w:rPr>
      <mc:AlternateContent>
        <mc:Choice Requires="wps">
          <w:drawing>
            <wp:anchor distT="0" distB="0" distL="114300" distR="114300" simplePos="0" relativeHeight="251662336" behindDoc="0" locked="0" layoutInCell="0" allowOverlap="1" wp14:anchorId="549FACC0" wp14:editId="0CB3367E">
              <wp:simplePos x="0" y="0"/>
              <wp:positionH relativeFrom="leftMargin">
                <wp:posOffset>635</wp:posOffset>
              </wp:positionH>
              <wp:positionV relativeFrom="page">
                <wp:posOffset>1260475</wp:posOffset>
              </wp:positionV>
              <wp:extent cx="763200" cy="89640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679375C"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194E14" w:rsidRPr="00194E14">
                                    <w:rPr>
                                      <w:rFonts w:eastAsiaTheme="minorEastAsia"/>
                                      <w:noProof/>
                                    </w:rPr>
                                    <w:t>2</w:t>
                                  </w:r>
                                  <w:r w:rsidRPr="002B2173">
                                    <w:fldChar w:fldCharType="end"/>
                                  </w:r>
                                </w:p>
                              </w:sdtContent>
                            </w:sdt>
                          </w:sdtContent>
                        </w:sdt>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FACC0" id="Rechteck 4" o:spid="_x0000_s1026" style="position:absolute;margin-left:.05pt;margin-top:99.25pt;width:60.1pt;height:70.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" o:allowincell="f" stroked="f">
              <v:textbox inset="10mm">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679375C"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194E14" w:rsidRPr="00194E14">
                              <w:rPr>
                                <w:rFonts w:eastAsiaTheme="minorEastAsia"/>
                                <w:noProof/>
                              </w:rPr>
                              <w:t>2</w:t>
                            </w:r>
                            <w:r w:rsidRPr="002B2173">
                              <w:fldChar w:fldCharType="end"/>
                            </w:r>
                          </w:p>
                        </w:sdtContent>
                      </w:sdt>
                    </w:sdtContent>
                  </w:sdt>
                </w:txbxContent>
              </v:textbox>
              <w10:wrap anchorx="margin" anchory="page"/>
            </v:rect>
          </w:pict>
        </mc:Fallback>
      </mc:AlternateContent>
    </w:r>
    <w:sdt>
      <w:sdtPr>
        <w:id w:val="-1281407543"/>
        <w:docPartObj>
          <w:docPartGallery w:val="Page Numbers (Margins)"/>
          <w:docPartUnique/>
        </w:docPartObj>
      </w:sdtPr>
      <w:sdtEndPr/>
      <w:sdtContent/>
    </w:sdt>
    <w:r>
      <w:rPr>
        <w:noProof/>
        <w:lang w:eastAsia="de-DE"/>
      </w:rPr>
      <mc:AlternateContent>
        <mc:Choice Requires="wps">
          <w:drawing>
            <wp:anchor distT="45720" distB="45720" distL="114300" distR="114300" simplePos="0" relativeHeight="251660288" behindDoc="0" locked="0" layoutInCell="1" allowOverlap="1" wp14:anchorId="523E3319" wp14:editId="2F4F9A35">
              <wp:simplePos x="0" y="0"/>
              <wp:positionH relativeFrom="column">
                <wp:posOffset>-557530</wp:posOffset>
              </wp:positionH>
              <wp:positionV relativeFrom="paragraph">
                <wp:posOffset>90805</wp:posOffset>
              </wp:positionV>
              <wp:extent cx="891540" cy="198120"/>
              <wp:effectExtent l="0" t="0" r="381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8120"/>
                      </a:xfrm>
                      <a:prstGeom prst="rect">
                        <a:avLst/>
                      </a:prstGeom>
                      <a:noFill/>
                      <a:ln w="9525">
                        <a:noFill/>
                        <a:miter lim="800000"/>
                        <a:headEnd/>
                        <a:tailEnd/>
                      </a:ln>
                    </wps:spPr>
                    <wps:txbx>
                      <w:txbxContent>
                        <w:p w14:paraId="442D5CF8" w14:textId="6406DDB6" w:rsidR="002B2173" w:rsidRDefault="00995242" w:rsidP="002B2173">
                          <w:pPr>
                            <w:pStyle w:val="MonatSeitenzahl"/>
                          </w:pPr>
                          <w:r>
                            <w:t>Juni</w:t>
                          </w:r>
                          <w:r w:rsidR="002B2173">
                            <w:t xml:space="preserve"> 201</w:t>
                          </w:r>
                          <w:r w:rsidR="004B29C0">
                            <w:t>8</w:t>
                          </w:r>
                        </w:p>
                        <w:p w14:paraId="1B546838" w14:textId="77777777" w:rsidR="002B2173" w:rsidRDefault="002B2173" w:rsidP="002B2173">
                          <w:pPr>
                            <w:pStyle w:val="MonatSeitenzahl"/>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E3319" id="_x0000_t202" coordsize="21600,21600" o:spt="202" path="m,l,21600r21600,l21600,xe">
              <v:stroke joinstyle="miter"/>
              <v:path gradientshapeok="t" o:connecttype="rect"/>
            </v:shapetype>
            <v:shape id="Textfeld 2" o:spid="_x0000_s1027" type="#_x0000_t202" style="position:absolute;margin-left:-43.9pt;margin-top:7.15pt;width:70.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" filled="f" stroked="f">
              <v:textbox inset="0,0,0,0">
                <w:txbxContent>
                  <w:p w14:paraId="442D5CF8" w14:textId="6406DDB6" w:rsidR="002B2173" w:rsidRDefault="00995242" w:rsidP="002B2173">
                    <w:pPr>
                      <w:pStyle w:val="MonatSeitenzahl"/>
                    </w:pPr>
                    <w:r>
                      <w:t>Juni</w:t>
                    </w:r>
                    <w:r w:rsidR="002B2173">
                      <w:t xml:space="preserve"> 201</w:t>
                    </w:r>
                    <w:r w:rsidR="004B29C0">
                      <w:t>8</w:t>
                    </w:r>
                  </w:p>
                  <w:p w14:paraId="1B546838" w14:textId="77777777" w:rsidR="002B2173" w:rsidRDefault="002B2173" w:rsidP="002B2173">
                    <w:pPr>
                      <w:pStyle w:val="MonatSeitenzahl"/>
                    </w:pPr>
                  </w:p>
                </w:txbxContent>
              </v:textbox>
            </v:shape>
          </w:pict>
        </mc:Fallback>
      </mc:AlternateContent>
    </w:r>
    <w:r w:rsidR="00020FBB">
      <w:rPr>
        <w:noProof/>
        <w:lang w:eastAsia="de-DE"/>
      </w:rPr>
      <w:drawing>
        <wp:anchor distT="0" distB="0" distL="114300" distR="114300" simplePos="0" relativeHeight="251658240" behindDoc="1" locked="1" layoutInCell="1" allowOverlap="1" wp14:anchorId="74B43657" wp14:editId="40959B72">
          <wp:simplePos x="0" y="0"/>
          <wp:positionH relativeFrom="page">
            <wp:posOffset>0</wp:posOffset>
          </wp:positionH>
          <wp:positionV relativeFrom="page">
            <wp:posOffset>0</wp:posOffset>
          </wp:positionV>
          <wp:extent cx="7560000" cy="1080000"/>
          <wp:effectExtent l="0" t="0" r="3175"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_li_6283_Pressetext_Header_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4F"/>
    <w:rsid w:val="00020FBB"/>
    <w:rsid w:val="000416A5"/>
    <w:rsid w:val="00055481"/>
    <w:rsid w:val="00095CE2"/>
    <w:rsid w:val="00156BB5"/>
    <w:rsid w:val="00194E14"/>
    <w:rsid w:val="001C1DE6"/>
    <w:rsid w:val="002560C3"/>
    <w:rsid w:val="002570F6"/>
    <w:rsid w:val="0026639F"/>
    <w:rsid w:val="002B2173"/>
    <w:rsid w:val="002D772A"/>
    <w:rsid w:val="002E6C52"/>
    <w:rsid w:val="00314BC3"/>
    <w:rsid w:val="00317804"/>
    <w:rsid w:val="00324B3E"/>
    <w:rsid w:val="00327727"/>
    <w:rsid w:val="00395576"/>
    <w:rsid w:val="00416B28"/>
    <w:rsid w:val="00451207"/>
    <w:rsid w:val="004B29C0"/>
    <w:rsid w:val="004E19B1"/>
    <w:rsid w:val="0058667A"/>
    <w:rsid w:val="005925D4"/>
    <w:rsid w:val="005D788D"/>
    <w:rsid w:val="00652A42"/>
    <w:rsid w:val="006857DB"/>
    <w:rsid w:val="006B17A1"/>
    <w:rsid w:val="007C695E"/>
    <w:rsid w:val="00813C91"/>
    <w:rsid w:val="00837223"/>
    <w:rsid w:val="0089604F"/>
    <w:rsid w:val="008A6E04"/>
    <w:rsid w:val="008D260B"/>
    <w:rsid w:val="00902EC2"/>
    <w:rsid w:val="009518A8"/>
    <w:rsid w:val="0096700C"/>
    <w:rsid w:val="00995242"/>
    <w:rsid w:val="00997954"/>
    <w:rsid w:val="009B079B"/>
    <w:rsid w:val="009D2C11"/>
    <w:rsid w:val="00A064B5"/>
    <w:rsid w:val="00A72B17"/>
    <w:rsid w:val="00AC093B"/>
    <w:rsid w:val="00AC4806"/>
    <w:rsid w:val="00AD19EA"/>
    <w:rsid w:val="00AF6ED3"/>
    <w:rsid w:val="00B4109B"/>
    <w:rsid w:val="00B76951"/>
    <w:rsid w:val="00B97C3C"/>
    <w:rsid w:val="00CA01F9"/>
    <w:rsid w:val="00D568F6"/>
    <w:rsid w:val="00D834BF"/>
    <w:rsid w:val="00E2192D"/>
    <w:rsid w:val="00E41279"/>
    <w:rsid w:val="00E71DFC"/>
    <w:rsid w:val="00E83F57"/>
    <w:rsid w:val="00E9260A"/>
    <w:rsid w:val="00ED6ECC"/>
    <w:rsid w:val="00EE7384"/>
    <w:rsid w:val="00F50107"/>
    <w:rsid w:val="00F759CB"/>
    <w:rsid w:val="00F77DEC"/>
    <w:rsid w:val="00FC4C7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BF632E4"/>
  <w15:docId w15:val="{F47DCFB6-1F61-47FE-A60C-8BD9FFECA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Hyper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 w:type="character" w:styleId="Fett">
    <w:name w:val="Strong"/>
    <w:uiPriority w:val="22"/>
    <w:qFormat/>
    <w:rsid w:val="00156B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009834">
      <w:bodyDiv w:val="1"/>
      <w:marLeft w:val="0"/>
      <w:marRight w:val="0"/>
      <w:marTop w:val="0"/>
      <w:marBottom w:val="0"/>
      <w:divBdr>
        <w:top w:val="none" w:sz="0" w:space="0" w:color="auto"/>
        <w:left w:val="none" w:sz="0" w:space="0" w:color="auto"/>
        <w:bottom w:val="none" w:sz="0" w:space="0" w:color="auto"/>
        <w:right w:val="none" w:sz="0" w:space="0" w:color="auto"/>
      </w:divBdr>
    </w:div>
    <w:div w:id="1467161995">
      <w:bodyDiv w:val="1"/>
      <w:marLeft w:val="0"/>
      <w:marRight w:val="0"/>
      <w:marTop w:val="0"/>
      <w:marBottom w:val="0"/>
      <w:divBdr>
        <w:top w:val="none" w:sz="0" w:space="0" w:color="auto"/>
        <w:left w:val="none" w:sz="0" w:space="0" w:color="auto"/>
        <w:bottom w:val="none" w:sz="0" w:space="0" w:color="auto"/>
        <w:right w:val="none" w:sz="0" w:space="0" w:color="auto"/>
      </w:divBdr>
    </w:div>
    <w:div w:id="183645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Andrea.Rall@bielomatik.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M\Desktop\Sammel_bielomatik\Presse_Inf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ielomatik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F2693-C09D-43A4-9977-0911F7610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Presse_Info</Template>
  <TotalTime>0</TotalTime>
  <Pages>2</Pages>
  <Words>402</Words>
  <Characters>2533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RTS</Company>
  <LinksUpToDate>false</LinksUpToDate>
  <CharactersWithSpaces>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Mayr</dc:creator>
  <cp:lastModifiedBy>Nektarios Aivaliotis</cp:lastModifiedBy>
  <cp:revision>3</cp:revision>
  <cp:lastPrinted>2017-07-18T09:28:00Z</cp:lastPrinted>
  <dcterms:created xsi:type="dcterms:W3CDTF">2018-06-21T14:22:00Z</dcterms:created>
  <dcterms:modified xsi:type="dcterms:W3CDTF">2018-06-21T14:37:00Z</dcterms:modified>
</cp:coreProperties>
</file>