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2872862" w14:textId="154C5ACE" w:rsidR="00020FBB" w:rsidRDefault="00227A29" w:rsidP="0096700C">
      <w:pPr>
        <w:pStyle w:val="Titel"/>
      </w:pPr>
      <w:proofErr w:type="spellStart"/>
      <w:r>
        <w:t>Chinaplas</w:t>
      </w:r>
      <w:proofErr w:type="spellEnd"/>
      <w:r w:rsidR="0089604F">
        <w:t>,</w:t>
      </w:r>
      <w:r>
        <w:t xml:space="preserve"> 16</w:t>
      </w:r>
      <w:r w:rsidR="00314BC3">
        <w:t xml:space="preserve">. bis </w:t>
      </w:r>
      <w:r>
        <w:t>19</w:t>
      </w:r>
      <w:r w:rsidR="00314BC3">
        <w:t xml:space="preserve">. </w:t>
      </w:r>
      <w:r>
        <w:t>Mai</w:t>
      </w:r>
      <w:r w:rsidR="00314BC3">
        <w:t xml:space="preserve"> 2017</w:t>
      </w:r>
    </w:p>
    <w:p w14:paraId="062505AE" w14:textId="77777777" w:rsidR="00020FBB" w:rsidRDefault="00020FBB" w:rsidP="00020FBB">
      <w:pPr>
        <w:ind w:right="430"/>
        <w:rPr>
          <w:rFonts w:ascii="Arial" w:hAnsi="Arial" w:cs="Arial"/>
          <w:b/>
        </w:rPr>
      </w:pPr>
    </w:p>
    <w:p w14:paraId="5557A207" w14:textId="77777777" w:rsidR="00020FBB" w:rsidRDefault="00020FBB" w:rsidP="00020FBB">
      <w:pPr>
        <w:ind w:right="430"/>
        <w:rPr>
          <w:rFonts w:ascii="Arial" w:hAnsi="Arial" w:cs="Arial"/>
          <w:b/>
        </w:rPr>
      </w:pPr>
    </w:p>
    <w:p w14:paraId="10DCAAFA" w14:textId="4C0EEC25" w:rsidR="0089604F" w:rsidRDefault="00227A29" w:rsidP="00020FBB">
      <w:pPr>
        <w:ind w:right="430"/>
        <w:rPr>
          <w:rFonts w:ascii="Arial" w:hAnsi="Arial" w:cs="Arial"/>
          <w:b/>
          <w:sz w:val="28"/>
          <w:szCs w:val="28"/>
        </w:rPr>
      </w:pPr>
      <w:r w:rsidRPr="00227A29">
        <w:rPr>
          <w:rFonts w:asciiTheme="majorHAnsi" w:eastAsiaTheme="majorEastAsia" w:hAnsiTheme="majorHAnsi" w:cstheme="majorBidi"/>
          <w:b/>
          <w:color w:val="000000" w:themeColor="text1"/>
          <w:sz w:val="32"/>
          <w:szCs w:val="32"/>
        </w:rPr>
        <w:t>Wirtschaftlicher produzieren: mit der größten Auswahl an Lösungen für Schweißverfahren</w:t>
      </w:r>
      <w:r w:rsidR="00314BC3" w:rsidRPr="00314BC3">
        <w:rPr>
          <w:rFonts w:asciiTheme="majorHAnsi" w:eastAsiaTheme="majorEastAsia" w:hAnsiTheme="majorHAnsi" w:cstheme="majorBidi"/>
          <w:b/>
          <w:color w:val="000000" w:themeColor="text1"/>
          <w:sz w:val="32"/>
          <w:szCs w:val="32"/>
        </w:rPr>
        <w:t>.</w:t>
      </w:r>
    </w:p>
    <w:p w14:paraId="7C97EE04" w14:textId="77777777" w:rsidR="00020FBB" w:rsidRDefault="00020FBB" w:rsidP="00020FBB">
      <w:pPr>
        <w:ind w:right="430"/>
        <w:rPr>
          <w:rFonts w:ascii="Arial" w:hAnsi="Arial" w:cs="Arial"/>
          <w:b/>
        </w:rPr>
      </w:pPr>
    </w:p>
    <w:p w14:paraId="68CEA658" w14:textId="77777777" w:rsidR="00227A29" w:rsidRDefault="00227A29" w:rsidP="00227A29">
      <w:pPr>
        <w:ind w:right="430"/>
        <w:rPr>
          <w:rFonts w:ascii="Arial" w:hAnsi="Arial" w:cs="Arial"/>
        </w:rPr>
      </w:pPr>
      <w:proofErr w:type="spellStart"/>
      <w:r w:rsidRPr="00227A29">
        <w:rPr>
          <w:rFonts w:ascii="Arial" w:hAnsi="Arial" w:cs="Arial"/>
        </w:rPr>
        <w:t>bielomatik</w:t>
      </w:r>
      <w:proofErr w:type="spellEnd"/>
      <w:r w:rsidRPr="00227A29">
        <w:rPr>
          <w:rFonts w:ascii="Arial" w:hAnsi="Arial" w:cs="Arial"/>
        </w:rPr>
        <w:t xml:space="preserve"> mit Hauptstandort in </w:t>
      </w:r>
      <w:proofErr w:type="spellStart"/>
      <w:r w:rsidRPr="00227A29">
        <w:rPr>
          <w:rFonts w:ascii="Arial" w:hAnsi="Arial" w:cs="Arial"/>
        </w:rPr>
        <w:t>Neuffen</w:t>
      </w:r>
      <w:proofErr w:type="spellEnd"/>
      <w:r w:rsidRPr="00227A29">
        <w:rPr>
          <w:rFonts w:ascii="Arial" w:hAnsi="Arial" w:cs="Arial"/>
        </w:rPr>
        <w:t xml:space="preserve">, Deutschland, entwickelt und fertigt als einziges Unternehmen Anlagen und Maschinen für alle gängigen Kunststoff-Schweißverfahren. </w:t>
      </w:r>
    </w:p>
    <w:p w14:paraId="13C4E0CA" w14:textId="77777777" w:rsidR="00536417" w:rsidRPr="00227A29" w:rsidRDefault="00536417" w:rsidP="00227A29">
      <w:pPr>
        <w:ind w:right="430"/>
        <w:rPr>
          <w:rFonts w:ascii="Arial" w:hAnsi="Arial" w:cs="Arial"/>
        </w:rPr>
      </w:pPr>
    </w:p>
    <w:p w14:paraId="5AD06B10" w14:textId="77777777" w:rsidR="00227A29" w:rsidRDefault="00227A29" w:rsidP="00227A29">
      <w:pPr>
        <w:ind w:right="430"/>
        <w:rPr>
          <w:rFonts w:ascii="Arial" w:hAnsi="Arial" w:cs="Arial"/>
        </w:rPr>
      </w:pPr>
      <w:r w:rsidRPr="00227A29">
        <w:rPr>
          <w:rFonts w:ascii="Arial" w:hAnsi="Arial" w:cs="Arial"/>
        </w:rPr>
        <w:t xml:space="preserve">Für Kunden ist dies eine zentrale Voraussetzung für eine wirklich wirtschaftliche Produktion. Zum einen ist eine absolute verfahrensneutrale Beratung garantiert. Zum anderen der ausschließliche Einsatz bedarfsgerechter Anlagen und Maschinen. Soweit zum Thema High-Tech. </w:t>
      </w:r>
      <w:proofErr w:type="spellStart"/>
      <w:r w:rsidRPr="00227A29">
        <w:rPr>
          <w:rFonts w:ascii="Arial" w:hAnsi="Arial" w:cs="Arial"/>
        </w:rPr>
        <w:t>bielomatik</w:t>
      </w:r>
      <w:proofErr w:type="spellEnd"/>
      <w:r w:rsidRPr="00227A29">
        <w:rPr>
          <w:rFonts w:ascii="Arial" w:hAnsi="Arial" w:cs="Arial"/>
        </w:rPr>
        <w:t xml:space="preserve"> bietet allerdings mehr: High-Tech mit Herz und Hand. Gefertigt wird so individuell, dass für bestimmte Fertigungsschritte die nötige Qualität nur über manuelles Arbeiten erreichbar ist. Und „Herz“ bedeutet, Kundenwünsche werden immer mit großem Engagement realisiert – in jedem Bereich, von der Beratung, über die Entwicklung spezielle Produkte bis hin zu weltweiten Services. </w:t>
      </w:r>
    </w:p>
    <w:p w14:paraId="02F070D7" w14:textId="77777777" w:rsidR="00536417" w:rsidRPr="00227A29" w:rsidRDefault="00536417" w:rsidP="00227A29">
      <w:pPr>
        <w:ind w:right="430"/>
        <w:rPr>
          <w:rFonts w:ascii="Arial" w:hAnsi="Arial" w:cs="Arial"/>
        </w:rPr>
      </w:pPr>
    </w:p>
    <w:p w14:paraId="08A830A3" w14:textId="77777777" w:rsidR="00227A29" w:rsidRPr="00536417" w:rsidRDefault="00227A29" w:rsidP="00227A29">
      <w:pPr>
        <w:ind w:right="430"/>
        <w:rPr>
          <w:rFonts w:ascii="Arial" w:hAnsi="Arial" w:cs="Arial"/>
          <w:b/>
        </w:rPr>
      </w:pPr>
      <w:r w:rsidRPr="00536417">
        <w:rPr>
          <w:rFonts w:ascii="Arial" w:hAnsi="Arial" w:cs="Arial"/>
          <w:b/>
        </w:rPr>
        <w:t>Präsenz: rund um die Welt</w:t>
      </w:r>
    </w:p>
    <w:p w14:paraId="375E9F4D" w14:textId="5D0FCAFE" w:rsidR="00227A29" w:rsidRDefault="00227A29" w:rsidP="00227A29">
      <w:pPr>
        <w:ind w:right="430"/>
        <w:rPr>
          <w:rFonts w:ascii="Arial" w:hAnsi="Arial" w:cs="Arial"/>
          <w:color w:val="FF0000"/>
        </w:rPr>
      </w:pPr>
      <w:proofErr w:type="spellStart"/>
      <w:r w:rsidRPr="00227A29">
        <w:rPr>
          <w:rFonts w:ascii="Arial" w:hAnsi="Arial" w:cs="Arial"/>
        </w:rPr>
        <w:t>bielomatik</w:t>
      </w:r>
      <w:proofErr w:type="spellEnd"/>
      <w:r w:rsidRPr="00227A29">
        <w:rPr>
          <w:rFonts w:ascii="Arial" w:hAnsi="Arial" w:cs="Arial"/>
        </w:rPr>
        <w:t xml:space="preserve"> trägt seit 70 Jahren dazu bei, dass Kunden wirtschaftlich produzieren, von jedem ihrer Standorte aus. Dafür sind insgesamt 590 Mitarbeiter im Einsatz. 350 davon am Hauptstandort </w:t>
      </w:r>
      <w:proofErr w:type="spellStart"/>
      <w:r w:rsidRPr="00227A29">
        <w:rPr>
          <w:rFonts w:ascii="Arial" w:hAnsi="Arial" w:cs="Arial"/>
        </w:rPr>
        <w:t>Neuffen</w:t>
      </w:r>
      <w:proofErr w:type="spellEnd"/>
      <w:r w:rsidRPr="00227A29">
        <w:rPr>
          <w:rFonts w:ascii="Arial" w:hAnsi="Arial" w:cs="Arial"/>
        </w:rPr>
        <w:t xml:space="preserve">, die weiteren Mitarbeiter an den Standorten in den USA, Rumänien und China. Dabei nimmt der Standort in </w:t>
      </w:r>
      <w:proofErr w:type="spellStart"/>
      <w:r w:rsidRPr="00227A29">
        <w:rPr>
          <w:rFonts w:ascii="Arial" w:hAnsi="Arial" w:cs="Arial"/>
        </w:rPr>
        <w:t>Dongguan</w:t>
      </w:r>
      <w:proofErr w:type="spellEnd"/>
      <w:r w:rsidRPr="00227A29">
        <w:rPr>
          <w:rFonts w:ascii="Arial" w:hAnsi="Arial" w:cs="Arial"/>
        </w:rPr>
        <w:t xml:space="preserve"> eine wesentliche Rolle ein. Das Tochterunternehmen </w:t>
      </w:r>
      <w:proofErr w:type="spellStart"/>
      <w:r w:rsidRPr="00227A29">
        <w:rPr>
          <w:rFonts w:ascii="Arial" w:hAnsi="Arial" w:cs="Arial"/>
        </w:rPr>
        <w:t>bielomatik</w:t>
      </w:r>
      <w:proofErr w:type="spellEnd"/>
      <w:r w:rsidRPr="00227A29">
        <w:rPr>
          <w:rFonts w:ascii="Arial" w:hAnsi="Arial" w:cs="Arial"/>
        </w:rPr>
        <w:t xml:space="preserve"> </w:t>
      </w:r>
      <w:proofErr w:type="spellStart"/>
      <w:r w:rsidRPr="00227A29">
        <w:rPr>
          <w:rFonts w:ascii="Arial" w:hAnsi="Arial" w:cs="Arial"/>
        </w:rPr>
        <w:t>Machinery</w:t>
      </w:r>
      <w:proofErr w:type="spellEnd"/>
      <w:r w:rsidRPr="00227A29">
        <w:rPr>
          <w:rFonts w:ascii="Arial" w:hAnsi="Arial" w:cs="Arial"/>
        </w:rPr>
        <w:t xml:space="preserve"> (</w:t>
      </w:r>
      <w:proofErr w:type="spellStart"/>
      <w:r w:rsidRPr="00227A29">
        <w:rPr>
          <w:rFonts w:ascii="Arial" w:hAnsi="Arial" w:cs="Arial"/>
        </w:rPr>
        <w:t>Dongguan</w:t>
      </w:r>
      <w:proofErr w:type="spellEnd"/>
      <w:r w:rsidRPr="00227A29">
        <w:rPr>
          <w:rFonts w:ascii="Arial" w:hAnsi="Arial" w:cs="Arial"/>
        </w:rPr>
        <w:t xml:space="preserve">) Co. Ltd., 2004 als Joint Venture gegründet, wird immer bedeutender. Dies zeigt nicht nur die Anzahl der </w:t>
      </w:r>
      <w:r w:rsidRPr="004F74BF">
        <w:rPr>
          <w:rFonts w:ascii="Arial" w:hAnsi="Arial" w:cs="Arial"/>
        </w:rPr>
        <w:t xml:space="preserve">Mitarbeiter – 170. Sondern auch das deutlich gewachsene Angebot: </w:t>
      </w:r>
      <w:r w:rsidR="00BE7665" w:rsidRPr="004F74BF">
        <w:rPr>
          <w:rFonts w:ascii="Arial" w:hAnsi="Arial" w:cs="Arial"/>
        </w:rPr>
        <w:t xml:space="preserve">Entwickelt und gefertigt werden in </w:t>
      </w:r>
      <w:proofErr w:type="spellStart"/>
      <w:r w:rsidR="00BE7665" w:rsidRPr="004F74BF">
        <w:rPr>
          <w:rFonts w:ascii="Arial" w:hAnsi="Arial" w:cs="Arial"/>
        </w:rPr>
        <w:t>Dongguan</w:t>
      </w:r>
      <w:proofErr w:type="spellEnd"/>
      <w:r w:rsidR="00BE7665" w:rsidRPr="004F74BF">
        <w:rPr>
          <w:rFonts w:ascii="Arial" w:hAnsi="Arial" w:cs="Arial"/>
        </w:rPr>
        <w:t xml:space="preserve"> jetzt auch Maschinen und Anlagen für Laserschweißtechnik. </w:t>
      </w:r>
      <w:r w:rsidR="002D4986" w:rsidRPr="004F74BF">
        <w:rPr>
          <w:rFonts w:ascii="Arial" w:hAnsi="Arial" w:cs="Arial"/>
        </w:rPr>
        <w:t>Inklusive natürlich: umfassende Beratung, technischer Support und Service.</w:t>
      </w:r>
      <w:r w:rsidR="002D4986" w:rsidRPr="002D4986">
        <w:rPr>
          <w:rFonts w:ascii="Arial" w:hAnsi="Arial" w:cs="Arial"/>
          <w:color w:val="FF0000"/>
        </w:rPr>
        <w:t xml:space="preserve"> </w:t>
      </w:r>
    </w:p>
    <w:p w14:paraId="4B7BFBEE" w14:textId="77777777" w:rsidR="00BE7665" w:rsidRPr="002D4986" w:rsidRDefault="00BE7665" w:rsidP="00227A29">
      <w:pPr>
        <w:ind w:right="430"/>
        <w:rPr>
          <w:rFonts w:ascii="Arial" w:hAnsi="Arial" w:cs="Arial"/>
          <w:color w:val="FF0000"/>
        </w:rPr>
      </w:pPr>
    </w:p>
    <w:p w14:paraId="44122EC1" w14:textId="77777777" w:rsidR="00227A29" w:rsidRPr="00227A29" w:rsidRDefault="00227A29" w:rsidP="00227A29">
      <w:pPr>
        <w:ind w:right="430"/>
        <w:rPr>
          <w:rFonts w:ascii="Arial" w:hAnsi="Arial" w:cs="Arial"/>
        </w:rPr>
      </w:pPr>
    </w:p>
    <w:p w14:paraId="08987D88" w14:textId="77777777" w:rsidR="00227A29" w:rsidRPr="00536417" w:rsidRDefault="00227A29" w:rsidP="00227A29">
      <w:pPr>
        <w:ind w:right="430"/>
        <w:rPr>
          <w:rFonts w:ascii="Arial" w:hAnsi="Arial" w:cs="Arial"/>
          <w:b/>
        </w:rPr>
      </w:pPr>
      <w:proofErr w:type="spellStart"/>
      <w:r w:rsidRPr="00536417">
        <w:rPr>
          <w:rFonts w:ascii="Arial" w:hAnsi="Arial" w:cs="Arial"/>
          <w:b/>
        </w:rPr>
        <w:t>bielomatik</w:t>
      </w:r>
      <w:proofErr w:type="spellEnd"/>
      <w:r w:rsidRPr="00536417">
        <w:rPr>
          <w:rFonts w:ascii="Arial" w:hAnsi="Arial" w:cs="Arial"/>
          <w:b/>
        </w:rPr>
        <w:t xml:space="preserve"> China: erstmalige Ausstellung einer Laserschweißmaschine </w:t>
      </w:r>
    </w:p>
    <w:p w14:paraId="7D92B797" w14:textId="77777777" w:rsidR="00C00C46" w:rsidRPr="00C00C46" w:rsidRDefault="00227A29" w:rsidP="00C00C46">
      <w:pPr>
        <w:ind w:right="430"/>
        <w:rPr>
          <w:rFonts w:ascii="Arial" w:hAnsi="Arial" w:cs="Arial"/>
          <w:color w:val="FF0000"/>
        </w:rPr>
      </w:pPr>
      <w:r w:rsidRPr="00227A29">
        <w:rPr>
          <w:rFonts w:ascii="Arial" w:hAnsi="Arial" w:cs="Arial"/>
        </w:rPr>
        <w:t xml:space="preserve">Zusätzlich untermauern wird BMD seine Bedeutung auf der </w:t>
      </w:r>
      <w:proofErr w:type="spellStart"/>
      <w:r w:rsidRPr="00227A29">
        <w:rPr>
          <w:rFonts w:ascii="Arial" w:hAnsi="Arial" w:cs="Arial"/>
        </w:rPr>
        <w:t>Chinaplas</w:t>
      </w:r>
      <w:proofErr w:type="spellEnd"/>
      <w:r w:rsidRPr="00227A29">
        <w:rPr>
          <w:rFonts w:ascii="Arial" w:hAnsi="Arial" w:cs="Arial"/>
        </w:rPr>
        <w:t xml:space="preserve"> 2017. </w:t>
      </w:r>
      <w:r w:rsidR="00C00C46" w:rsidRPr="00C00C46">
        <w:rPr>
          <w:rFonts w:ascii="Arial" w:hAnsi="Arial" w:cs="Arial"/>
          <w:color w:val="FF0000"/>
        </w:rPr>
        <w:t xml:space="preserve">Zum ersten Mal präsentiert </w:t>
      </w:r>
      <w:proofErr w:type="spellStart"/>
      <w:r w:rsidR="00C00C46" w:rsidRPr="00C00C46">
        <w:rPr>
          <w:rFonts w:ascii="Arial" w:hAnsi="Arial" w:cs="Arial"/>
          <w:color w:val="FF0000"/>
        </w:rPr>
        <w:t>bielomatik</w:t>
      </w:r>
      <w:proofErr w:type="spellEnd"/>
      <w:r w:rsidR="00C00C46" w:rsidRPr="00C00C46">
        <w:rPr>
          <w:rFonts w:ascii="Arial" w:hAnsi="Arial" w:cs="Arial"/>
          <w:color w:val="FF0000"/>
        </w:rPr>
        <w:t xml:space="preserve"> eine Laserschweißmaschine auf der </w:t>
      </w:r>
      <w:proofErr w:type="spellStart"/>
      <w:r w:rsidR="00C00C46" w:rsidRPr="00C00C46">
        <w:rPr>
          <w:rFonts w:ascii="Arial" w:hAnsi="Arial" w:cs="Arial"/>
          <w:color w:val="FF0000"/>
        </w:rPr>
        <w:t>Chinaplas</w:t>
      </w:r>
      <w:proofErr w:type="spellEnd"/>
      <w:r w:rsidR="00C00C46" w:rsidRPr="00C00C46">
        <w:rPr>
          <w:rFonts w:ascii="Arial" w:hAnsi="Arial" w:cs="Arial"/>
          <w:color w:val="FF0000"/>
        </w:rPr>
        <w:t xml:space="preserve">. Diese wird anschließend für Kundenentwicklungen, Vorserienprojekte und Schweißverfahrens-Untersuchungen am Standort </w:t>
      </w:r>
      <w:proofErr w:type="spellStart"/>
      <w:r w:rsidR="00C00C46" w:rsidRPr="00C00C46">
        <w:rPr>
          <w:rFonts w:ascii="Arial" w:hAnsi="Arial" w:cs="Arial"/>
          <w:color w:val="FF0000"/>
        </w:rPr>
        <w:t>Dongguan</w:t>
      </w:r>
      <w:proofErr w:type="spellEnd"/>
      <w:r w:rsidR="00C00C46" w:rsidRPr="00C00C46">
        <w:rPr>
          <w:rFonts w:ascii="Arial" w:hAnsi="Arial" w:cs="Arial"/>
          <w:color w:val="FF0000"/>
        </w:rPr>
        <w:t xml:space="preserve"> verfügbar sein. Hochinnovative Schweißtechnologie – High-Tech mit Herz und Hand von </w:t>
      </w:r>
      <w:proofErr w:type="spellStart"/>
      <w:r w:rsidR="00C00C46" w:rsidRPr="00C00C46">
        <w:rPr>
          <w:rFonts w:ascii="Arial" w:hAnsi="Arial" w:cs="Arial"/>
          <w:color w:val="FF0000"/>
        </w:rPr>
        <w:t>bielomatik</w:t>
      </w:r>
      <w:proofErr w:type="spellEnd"/>
      <w:r w:rsidR="00C00C46" w:rsidRPr="00C00C46">
        <w:rPr>
          <w:rFonts w:ascii="Arial" w:hAnsi="Arial" w:cs="Arial"/>
          <w:color w:val="FF0000"/>
        </w:rPr>
        <w:t xml:space="preserve"> China eben.</w:t>
      </w:r>
    </w:p>
    <w:p w14:paraId="015CDBA1" w14:textId="77777777" w:rsidR="00227A29" w:rsidRDefault="00227A29" w:rsidP="00227A29">
      <w:pPr>
        <w:ind w:right="430"/>
        <w:rPr>
          <w:rFonts w:ascii="Arial" w:hAnsi="Arial" w:cs="Arial"/>
        </w:rPr>
      </w:pPr>
      <w:r w:rsidRPr="00227A29">
        <w:rPr>
          <w:rFonts w:ascii="Arial" w:hAnsi="Arial" w:cs="Arial"/>
        </w:rPr>
        <w:t>Laser-Durchstrahl-Schweißen ist ein etabliertes Verfahren mit sehr kleiner Wärmeeinflusszone in Klein- und Großserien. Und eignet sich besonders für erschütterungsfrei zu schweißende, sensible Kleinteile sowie für mit thermisch empfindlichen Materialien bestückte Gehäuse. Angewendet wird das Verfahren häufig in der Automobil-, Haushalts- und Weißgeräteindustrie, Elektrotechnik, Elektronik sowie in Medizin- und Pharmatechnik. Möglich ist der Einsatz in zwei Varianten: Das Quasi-Simultan-Laserschweißen liefert hohe Schweißnahtfestigkeiten sowie einwandfreie, präzise Schweißnähte und wird daher bevorzugt im Designbereich verwendet. Mit dem Laser-Kontur-Schweißen wiederum lassen sich auch komplexe dreidimensionale Konturen schweißen.</w:t>
      </w:r>
    </w:p>
    <w:p w14:paraId="064D1AA0" w14:textId="77777777" w:rsidR="00536417" w:rsidRPr="00227A29" w:rsidRDefault="00536417" w:rsidP="00227A29">
      <w:pPr>
        <w:ind w:right="430"/>
        <w:rPr>
          <w:rFonts w:ascii="Arial" w:hAnsi="Arial" w:cs="Arial"/>
        </w:rPr>
      </w:pPr>
    </w:p>
    <w:p w14:paraId="626257B9" w14:textId="6C786784" w:rsidR="00227A29" w:rsidRPr="00536417" w:rsidRDefault="00227A29" w:rsidP="00227A29">
      <w:pPr>
        <w:ind w:right="430"/>
        <w:rPr>
          <w:rFonts w:ascii="Arial" w:hAnsi="Arial" w:cs="Arial"/>
          <w:b/>
        </w:rPr>
      </w:pPr>
      <w:r w:rsidRPr="00536417">
        <w:rPr>
          <w:rFonts w:ascii="Arial" w:hAnsi="Arial" w:cs="Arial"/>
          <w:b/>
        </w:rPr>
        <w:t xml:space="preserve">Mehr Informationen direkt auf der </w:t>
      </w:r>
      <w:proofErr w:type="spellStart"/>
      <w:r w:rsidRPr="00536417">
        <w:rPr>
          <w:rFonts w:ascii="Arial" w:hAnsi="Arial" w:cs="Arial"/>
          <w:b/>
        </w:rPr>
        <w:t>Chinaplas</w:t>
      </w:r>
      <w:proofErr w:type="spellEnd"/>
      <w:r w:rsidRPr="00536417">
        <w:rPr>
          <w:rFonts w:ascii="Arial" w:hAnsi="Arial" w:cs="Arial"/>
          <w:b/>
        </w:rPr>
        <w:t xml:space="preserve"> 2017 am Stand von </w:t>
      </w:r>
      <w:proofErr w:type="spellStart"/>
      <w:r w:rsidRPr="00536417">
        <w:rPr>
          <w:rFonts w:ascii="Arial" w:hAnsi="Arial" w:cs="Arial"/>
          <w:b/>
        </w:rPr>
        <w:t>bielomatik</w:t>
      </w:r>
      <w:proofErr w:type="spellEnd"/>
      <w:r w:rsidRPr="00536417">
        <w:rPr>
          <w:rFonts w:ascii="Arial" w:hAnsi="Arial" w:cs="Arial"/>
          <w:b/>
        </w:rPr>
        <w:t xml:space="preserve"> </w:t>
      </w:r>
      <w:proofErr w:type="spellStart"/>
      <w:r w:rsidRPr="00536417">
        <w:rPr>
          <w:rFonts w:ascii="Arial" w:hAnsi="Arial" w:cs="Arial"/>
          <w:b/>
        </w:rPr>
        <w:t>Machinery</w:t>
      </w:r>
      <w:proofErr w:type="spellEnd"/>
      <w:r w:rsidRPr="00536417">
        <w:rPr>
          <w:rFonts w:ascii="Arial" w:hAnsi="Arial" w:cs="Arial"/>
          <w:b/>
        </w:rPr>
        <w:t xml:space="preserve"> Halle 5.1A01</w:t>
      </w:r>
      <w:r w:rsidR="00AD6EE5">
        <w:rPr>
          <w:rFonts w:ascii="Arial" w:hAnsi="Arial" w:cs="Arial"/>
          <w:b/>
        </w:rPr>
        <w:t>.</w:t>
      </w:r>
    </w:p>
    <w:p w14:paraId="71CC42CD" w14:textId="77777777" w:rsidR="00227A29" w:rsidRPr="00227A29" w:rsidRDefault="00227A29" w:rsidP="00227A29">
      <w:pPr>
        <w:ind w:right="430"/>
        <w:rPr>
          <w:rFonts w:ascii="Arial" w:hAnsi="Arial" w:cs="Arial"/>
        </w:rPr>
      </w:pPr>
    </w:p>
    <w:p w14:paraId="68131AEB" w14:textId="77777777" w:rsidR="005822CA" w:rsidRDefault="005822CA" w:rsidP="00227A29">
      <w:pPr>
        <w:ind w:right="430"/>
        <w:rPr>
          <w:rFonts w:ascii="Arial" w:hAnsi="Arial" w:cs="Arial"/>
        </w:rPr>
      </w:pPr>
    </w:p>
    <w:p w14:paraId="3FFC86F5" w14:textId="77777777" w:rsidR="005822CA" w:rsidRDefault="005822CA" w:rsidP="00227A29">
      <w:pPr>
        <w:ind w:right="430"/>
        <w:rPr>
          <w:rFonts w:ascii="Arial" w:hAnsi="Arial" w:cs="Arial"/>
        </w:rPr>
      </w:pPr>
    </w:p>
    <w:p w14:paraId="55D239D2" w14:textId="77777777" w:rsidR="005822CA" w:rsidRDefault="005822CA" w:rsidP="00227A29">
      <w:pPr>
        <w:ind w:right="430"/>
        <w:rPr>
          <w:rFonts w:ascii="Arial" w:hAnsi="Arial" w:cs="Arial"/>
        </w:rPr>
      </w:pPr>
    </w:p>
    <w:p w14:paraId="7D011ECD" w14:textId="77777777" w:rsidR="005822CA" w:rsidRDefault="005822CA" w:rsidP="00227A29">
      <w:pPr>
        <w:ind w:right="430"/>
        <w:rPr>
          <w:rFonts w:ascii="Arial" w:hAnsi="Arial" w:cs="Arial"/>
        </w:rPr>
      </w:pPr>
    </w:p>
    <w:p w14:paraId="2F07A5CB" w14:textId="77777777" w:rsidR="005822CA" w:rsidRDefault="005822CA" w:rsidP="00227A29">
      <w:pPr>
        <w:ind w:right="430"/>
        <w:rPr>
          <w:rFonts w:ascii="Arial" w:hAnsi="Arial" w:cs="Arial"/>
        </w:rPr>
      </w:pPr>
    </w:p>
    <w:p w14:paraId="53703862" w14:textId="5391B0DA" w:rsidR="005822CA" w:rsidRDefault="00863D20" w:rsidP="00227A29">
      <w:pPr>
        <w:ind w:right="430"/>
        <w:rPr>
          <w:rFonts w:ascii="Arial" w:hAnsi="Arial" w:cs="Arial"/>
        </w:rPr>
      </w:pPr>
      <w:r>
        <w:rPr>
          <w:rFonts w:ascii="Arial" w:hAnsi="Arial" w:cs="Arial"/>
          <w:noProof/>
          <w:lang w:eastAsia="de-DE"/>
        </w:rPr>
        <w:drawing>
          <wp:inline distT="0" distB="0" distL="0" distR="0" wp14:anchorId="637E9B17" wp14:editId="4EFB8C29">
            <wp:extent cx="3238209" cy="2160000"/>
            <wp:effectExtent l="0" t="0" r="0" b="0"/>
            <wp:docPr id="2" name="Bild 2" descr="Kundenjobs:bielomatik_leuze_gmbh_+_co_kg:BIE_DI_6645_(Newsletter_1_2017):Kontakt:Input Kunde:Newsletter:China:_30A7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undenjobs:bielomatik_leuze_gmbh_+_co_kg:BIE_DI_6645_(Newsletter_1_2017):Kontakt:Input Kunde:Newsletter:China:_30A7707.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38209" cy="2160000"/>
                    </a:xfrm>
                    <a:prstGeom prst="rect">
                      <a:avLst/>
                    </a:prstGeom>
                    <a:noFill/>
                    <a:ln>
                      <a:noFill/>
                    </a:ln>
                  </pic:spPr>
                </pic:pic>
              </a:graphicData>
            </a:graphic>
          </wp:inline>
        </w:drawing>
      </w:r>
    </w:p>
    <w:p w14:paraId="132FE710" w14:textId="77777777" w:rsidR="005822CA" w:rsidRDefault="005822CA" w:rsidP="00227A29">
      <w:pPr>
        <w:ind w:right="430"/>
        <w:rPr>
          <w:rFonts w:ascii="Arial" w:hAnsi="Arial" w:cs="Arial"/>
        </w:rPr>
      </w:pPr>
    </w:p>
    <w:p w14:paraId="10AF9347" w14:textId="17536C8B" w:rsidR="00227A29" w:rsidRPr="00270EAB" w:rsidRDefault="00982BA5" w:rsidP="00227A29">
      <w:pPr>
        <w:ind w:right="430"/>
        <w:rPr>
          <w:rFonts w:ascii="Arial" w:hAnsi="Arial" w:cs="Arial"/>
          <w:i/>
          <w:color w:val="FF0000"/>
        </w:rPr>
      </w:pPr>
      <w:bookmarkStart w:id="0" w:name="_GoBack"/>
      <w:r w:rsidRPr="00270EAB">
        <w:rPr>
          <w:rFonts w:ascii="Arial" w:hAnsi="Arial" w:cs="Arial"/>
          <w:i/>
          <w:color w:val="FF0000"/>
        </w:rPr>
        <w:t>Blick in die Montagehalle</w:t>
      </w:r>
    </w:p>
    <w:bookmarkEnd w:id="0"/>
    <w:p w14:paraId="7107AB4F" w14:textId="77777777" w:rsidR="00863D20" w:rsidRDefault="00863D20" w:rsidP="00227A29">
      <w:pPr>
        <w:ind w:right="430"/>
        <w:rPr>
          <w:rFonts w:ascii="Arial" w:hAnsi="Arial" w:cs="Arial"/>
        </w:rPr>
      </w:pPr>
    </w:p>
    <w:p w14:paraId="4E43FA8C" w14:textId="77777777" w:rsidR="00863D20" w:rsidRDefault="00863D20" w:rsidP="00227A29">
      <w:pPr>
        <w:ind w:right="430"/>
        <w:rPr>
          <w:rFonts w:ascii="Arial" w:hAnsi="Arial" w:cs="Arial"/>
        </w:rPr>
      </w:pPr>
    </w:p>
    <w:p w14:paraId="20EFA8A6" w14:textId="2BA73055" w:rsidR="00863D20" w:rsidRPr="00227A29" w:rsidRDefault="00863D20" w:rsidP="00227A29">
      <w:pPr>
        <w:ind w:right="430"/>
        <w:rPr>
          <w:rFonts w:ascii="Arial" w:hAnsi="Arial" w:cs="Arial"/>
        </w:rPr>
      </w:pPr>
      <w:r>
        <w:rPr>
          <w:rFonts w:ascii="Arial" w:hAnsi="Arial" w:cs="Arial"/>
          <w:noProof/>
          <w:lang w:eastAsia="de-DE"/>
        </w:rPr>
        <w:drawing>
          <wp:inline distT="0" distB="0" distL="0" distR="0" wp14:anchorId="31C45793" wp14:editId="7CB40298">
            <wp:extent cx="3238209" cy="2160000"/>
            <wp:effectExtent l="0" t="0" r="0" b="0"/>
            <wp:docPr id="3" name="Bild 3" descr="Kundenjobs:bielomatik_leuze_gmbh_+_co_kg:BIE_DI_6645_(Newsletter_1_2017):Kontakt:Input Kunde:Newsletter:China:_30A8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undenjobs:bielomatik_leuze_gmbh_+_co_kg:BIE_DI_6645_(Newsletter_1_2017):Kontakt:Input Kunde:Newsletter:China:_30A8078.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38209" cy="2160000"/>
                    </a:xfrm>
                    <a:prstGeom prst="rect">
                      <a:avLst/>
                    </a:prstGeom>
                    <a:noFill/>
                    <a:ln>
                      <a:noFill/>
                    </a:ln>
                  </pic:spPr>
                </pic:pic>
              </a:graphicData>
            </a:graphic>
          </wp:inline>
        </w:drawing>
      </w:r>
    </w:p>
    <w:p w14:paraId="3AB1B2BB" w14:textId="77777777" w:rsidR="00227A29" w:rsidRPr="00227A29" w:rsidRDefault="00227A29" w:rsidP="00227A29">
      <w:pPr>
        <w:ind w:right="430"/>
        <w:rPr>
          <w:rFonts w:ascii="Arial" w:hAnsi="Arial" w:cs="Arial"/>
        </w:rPr>
      </w:pPr>
    </w:p>
    <w:p w14:paraId="40E40EBF" w14:textId="3675CA22" w:rsidR="00902EC2" w:rsidRPr="00270EAB" w:rsidRDefault="00982BA5" w:rsidP="00020FBB">
      <w:pPr>
        <w:ind w:right="430"/>
        <w:rPr>
          <w:rFonts w:ascii="Arial" w:hAnsi="Arial" w:cs="Arial"/>
          <w:i/>
          <w:color w:val="FF0000"/>
        </w:rPr>
      </w:pPr>
      <w:r w:rsidRPr="00270EAB">
        <w:rPr>
          <w:rFonts w:ascii="Arial" w:hAnsi="Arial" w:cs="Arial"/>
          <w:i/>
          <w:color w:val="FF0000"/>
        </w:rPr>
        <w:t>Das Werk in</w:t>
      </w:r>
      <w:r w:rsidR="005E01F9" w:rsidRPr="00270EAB">
        <w:rPr>
          <w:rFonts w:ascii="Arial" w:hAnsi="Arial" w:cs="Arial"/>
          <w:i/>
          <w:color w:val="FF0000"/>
        </w:rPr>
        <w:t xml:space="preserve"> </w:t>
      </w:r>
      <w:proofErr w:type="spellStart"/>
      <w:r w:rsidR="005E01F9" w:rsidRPr="00270EAB">
        <w:rPr>
          <w:rFonts w:ascii="Arial" w:hAnsi="Arial" w:cs="Arial"/>
          <w:i/>
          <w:color w:val="FF0000"/>
        </w:rPr>
        <w:t>Dongguan</w:t>
      </w:r>
      <w:proofErr w:type="spellEnd"/>
    </w:p>
    <w:p w14:paraId="08167AD9" w14:textId="77777777" w:rsidR="00020FBB" w:rsidRDefault="00020FBB" w:rsidP="00020FBB">
      <w:pPr>
        <w:ind w:right="430"/>
        <w:rPr>
          <w:rFonts w:ascii="Arial" w:hAnsi="Arial" w:cs="Arial"/>
        </w:rPr>
      </w:pPr>
    </w:p>
    <w:p w14:paraId="0C01B501" w14:textId="77777777" w:rsidR="00E0381A" w:rsidRDefault="00E0381A" w:rsidP="00020FBB">
      <w:pPr>
        <w:ind w:right="430"/>
        <w:rPr>
          <w:rFonts w:ascii="Arial" w:hAnsi="Arial" w:cs="Arial"/>
        </w:rPr>
      </w:pPr>
    </w:p>
    <w:p w14:paraId="38899A2A" w14:textId="77777777" w:rsidR="00E0381A" w:rsidRDefault="00E0381A" w:rsidP="00020FBB">
      <w:pPr>
        <w:ind w:right="430"/>
        <w:rPr>
          <w:rFonts w:ascii="Arial" w:hAnsi="Arial" w:cs="Arial"/>
        </w:rPr>
      </w:pPr>
    </w:p>
    <w:p w14:paraId="11EC1CF2" w14:textId="77777777" w:rsidR="00E0381A" w:rsidRDefault="00E0381A" w:rsidP="00020FBB">
      <w:pPr>
        <w:ind w:right="430"/>
        <w:rPr>
          <w:rFonts w:ascii="Arial" w:hAnsi="Arial" w:cs="Arial"/>
        </w:rPr>
      </w:pPr>
    </w:p>
    <w:p w14:paraId="5D1423F1" w14:textId="77777777" w:rsidR="00770816" w:rsidRDefault="00770816" w:rsidP="00770816">
      <w:proofErr w:type="spellStart"/>
      <w:r>
        <w:t>bielomatik</w:t>
      </w:r>
      <w:proofErr w:type="spellEnd"/>
      <w:r>
        <w:t xml:space="preserve"> Leuze GmbH + Co. KG                                  </w:t>
      </w:r>
    </w:p>
    <w:p w14:paraId="68B3AD6A" w14:textId="77777777" w:rsidR="00770816" w:rsidRDefault="00770816" w:rsidP="00770816">
      <w:r>
        <w:t xml:space="preserve">Daimlerstraße 6-10 </w:t>
      </w:r>
    </w:p>
    <w:p w14:paraId="5010A5AE" w14:textId="77777777" w:rsidR="00770816" w:rsidRDefault="00770816" w:rsidP="00770816">
      <w:r>
        <w:t xml:space="preserve">72639 </w:t>
      </w:r>
      <w:proofErr w:type="spellStart"/>
      <w:r>
        <w:t>Neuffen</w:t>
      </w:r>
      <w:proofErr w:type="spellEnd"/>
      <w:r>
        <w:t xml:space="preserve"> </w:t>
      </w:r>
    </w:p>
    <w:p w14:paraId="29B0ECD0" w14:textId="77777777" w:rsidR="00770816" w:rsidRDefault="00770816" w:rsidP="00770816">
      <w:r>
        <w:t>Phone: 07025 / 12-0</w:t>
      </w:r>
    </w:p>
    <w:p w14:paraId="0379B0EC" w14:textId="77777777" w:rsidR="00770816" w:rsidRDefault="00770816" w:rsidP="00770816">
      <w:r>
        <w:t>info-plasticwelding@bielomatik.de</w:t>
      </w:r>
    </w:p>
    <w:p w14:paraId="6E84FA8A" w14:textId="77777777" w:rsidR="00770816" w:rsidRDefault="00770816" w:rsidP="00770816">
      <w:r>
        <w:t>www.bielomatik.de</w:t>
      </w:r>
    </w:p>
    <w:p w14:paraId="7E8C71CC" w14:textId="77777777" w:rsidR="00770816" w:rsidRDefault="00770816" w:rsidP="00770816"/>
    <w:p w14:paraId="6CF68E13" w14:textId="77777777" w:rsidR="00770816" w:rsidRDefault="00770816" w:rsidP="00770816"/>
    <w:p w14:paraId="49B56F8E" w14:textId="77777777" w:rsidR="00770816" w:rsidRPr="00770816" w:rsidRDefault="00770816" w:rsidP="00770816">
      <w:pPr>
        <w:rPr>
          <w:b/>
        </w:rPr>
      </w:pPr>
      <w:r w:rsidRPr="00770816">
        <w:rPr>
          <w:b/>
        </w:rPr>
        <w:t>Fragen, Belege / Links bitte an:</w:t>
      </w:r>
    </w:p>
    <w:p w14:paraId="50856FC7" w14:textId="77777777" w:rsidR="00770816" w:rsidRDefault="00770816" w:rsidP="00770816">
      <w:r>
        <w:t>Andrea Ries</w:t>
      </w:r>
    </w:p>
    <w:p w14:paraId="2A1E134A" w14:textId="77777777" w:rsidR="00770816" w:rsidRDefault="00770816" w:rsidP="00770816">
      <w:r>
        <w:lastRenderedPageBreak/>
        <w:t xml:space="preserve">Marketing - Kommunikation - Messe </w:t>
      </w:r>
    </w:p>
    <w:p w14:paraId="5ED6CA3C" w14:textId="77777777" w:rsidR="00770816" w:rsidRDefault="00770816" w:rsidP="00770816">
      <w:r>
        <w:t>Phone: 07025 / 12-389</w:t>
      </w:r>
    </w:p>
    <w:p w14:paraId="71193D28" w14:textId="77777777" w:rsidR="00770816" w:rsidRDefault="00770816" w:rsidP="00770816">
      <w:r>
        <w:t xml:space="preserve">Andrea.Ries@bielomatik.de </w:t>
      </w:r>
    </w:p>
    <w:p w14:paraId="4DBF9602" w14:textId="3A86B680" w:rsidR="00C7662B" w:rsidRDefault="00270EAB" w:rsidP="00770816"/>
    <w:sectPr w:rsidR="00C7662B" w:rsidSect="002B2173">
      <w:headerReference w:type="default" r:id="rId10"/>
      <w:pgSz w:w="11906" w:h="16838" w:code="9"/>
      <w:pgMar w:top="2268" w:right="1418" w:bottom="1134" w:left="1418"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06E020A" w14:textId="77777777" w:rsidR="009D2C11" w:rsidRDefault="009D2C11" w:rsidP="00020FBB">
      <w:r>
        <w:separator/>
      </w:r>
    </w:p>
  </w:endnote>
  <w:endnote w:type="continuationSeparator" w:id="0">
    <w:p w14:paraId="6C3F9350" w14:textId="77777777" w:rsidR="009D2C11" w:rsidRDefault="009D2C11" w:rsidP="00020F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FF" w:usb1="C0007841" w:usb2="00000009" w:usb3="00000000" w:csb0="000001F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E05F7EE" w14:textId="77777777" w:rsidR="009D2C11" w:rsidRDefault="009D2C11" w:rsidP="00020FBB">
      <w:r>
        <w:separator/>
      </w:r>
    </w:p>
  </w:footnote>
  <w:footnote w:type="continuationSeparator" w:id="0">
    <w:p w14:paraId="7E07906E" w14:textId="77777777" w:rsidR="009D2C11" w:rsidRDefault="009D2C11" w:rsidP="00020FBB">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450ED6" w14:textId="77777777" w:rsidR="00020FBB" w:rsidRDefault="002B2173">
    <w:pPr>
      <w:pStyle w:val="Kopfzeile"/>
    </w:pPr>
    <w:r>
      <w:rPr>
        <w:noProof/>
        <w:lang w:eastAsia="de-DE"/>
      </w:rPr>
      <mc:AlternateContent>
        <mc:Choice Requires="wps">
          <w:drawing>
            <wp:anchor distT="0" distB="0" distL="114300" distR="114300" simplePos="0" relativeHeight="251662336" behindDoc="0" locked="0" layoutInCell="0" allowOverlap="1" wp14:anchorId="024E099D" wp14:editId="06D37C11">
              <wp:simplePos x="0" y="0"/>
              <wp:positionH relativeFrom="leftMargin">
                <wp:posOffset>635</wp:posOffset>
              </wp:positionH>
              <wp:positionV relativeFrom="page">
                <wp:posOffset>1260475</wp:posOffset>
              </wp:positionV>
              <wp:extent cx="763200" cy="896400"/>
              <wp:effectExtent l="0" t="0" r="0" b="0"/>
              <wp:wrapNone/>
              <wp:docPr id="4" name="Rechteck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3200" cy="896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sz w:val="48"/>
                              <w:szCs w:val="48"/>
                            </w:rPr>
                            <w:id w:val="14478487"/>
                            <w:docPartObj>
                              <w:docPartGallery w:val="Page Numbers (Margins)"/>
                              <w:docPartUnique/>
                            </w:docPartObj>
                          </w:sdtPr>
                          <w:sdtEndPr/>
                          <w:sdtContent>
                            <w:sdt>
                              <w:sdtPr>
                                <w:rPr>
                                  <w:rFonts w:asciiTheme="majorHAnsi" w:eastAsiaTheme="majorEastAsia" w:hAnsiTheme="majorHAnsi" w:cstheme="majorBidi"/>
                                  <w:sz w:val="48"/>
                                  <w:szCs w:val="48"/>
                                </w:rPr>
                                <w:id w:val="107640144"/>
                                <w:docPartObj>
                                  <w:docPartGallery w:val="Page Numbers (Margins)"/>
                                  <w:docPartUnique/>
                                </w:docPartObj>
                              </w:sdtPr>
                              <w:sdtEndPr/>
                              <w:sdtContent>
                                <w:p w14:paraId="43C43FE2" w14:textId="77777777" w:rsidR="002B2173" w:rsidRDefault="002B2173" w:rsidP="002B2173">
                                  <w:pPr>
                                    <w:pStyle w:val="MonatSeitenzahl"/>
                                    <w:rPr>
                                      <w:rFonts w:asciiTheme="majorHAnsi" w:eastAsiaTheme="majorEastAsia" w:hAnsiTheme="majorHAnsi" w:cstheme="majorBidi"/>
                                      <w:sz w:val="48"/>
                                      <w:szCs w:val="48"/>
                                    </w:rPr>
                                  </w:pPr>
                                  <w:r w:rsidRPr="002B2173">
                                    <w:fldChar w:fldCharType="begin"/>
                                  </w:r>
                                  <w:r w:rsidRPr="002B2173">
                                    <w:instrText>PAGE   \* MERGEFORMAT</w:instrText>
                                  </w:r>
                                  <w:r w:rsidRPr="002B2173">
                                    <w:fldChar w:fldCharType="separate"/>
                                  </w:r>
                                  <w:r w:rsidR="00270EAB" w:rsidRPr="00270EAB">
                                    <w:rPr>
                                      <w:rFonts w:eastAsiaTheme="minorEastAsia"/>
                                      <w:noProof/>
                                    </w:rPr>
                                    <w:t>2</w:t>
                                  </w:r>
                                  <w:r w:rsidRPr="002B2173">
                                    <w:fldChar w:fldCharType="end"/>
                                  </w:r>
                                </w:p>
                              </w:sdtContent>
                            </w:sdt>
                          </w:sdtContent>
                        </w:sdt>
                      </w:txbxContent>
                    </wps:txbx>
                    <wps:bodyPr rot="0" vert="horz" wrap="square" lIns="36000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hteck 4" o:spid="_x0000_s1026" style="position:absolute;margin-left:.05pt;margin-top:99.25pt;width:60.1pt;height:70.6pt;z-index:25166233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" o:allowincell="f" stroked="f">
              <v:textbox inset="10mm">
                <w:txbxContent>
                  <w:sdt>
                    <w:sdtPr>
                      <w:rPr>
                        <w:rFonts w:asciiTheme="majorHAnsi" w:eastAsiaTheme="majorEastAsia" w:hAnsiTheme="majorHAnsi" w:cstheme="majorBidi"/>
                        <w:sz w:val="48"/>
                        <w:szCs w:val="48"/>
                      </w:rPr>
                      <w:id w:val="14478487"/>
                      <w:docPartObj>
                        <w:docPartGallery w:val="Page Numbers (Margins)"/>
                        <w:docPartUnique/>
                      </w:docPartObj>
                    </w:sdtPr>
                    <w:sdtEndPr/>
                    <w:sdtContent>
                      <w:sdt>
                        <w:sdtPr>
                          <w:rPr>
                            <w:rFonts w:asciiTheme="majorHAnsi" w:eastAsiaTheme="majorEastAsia" w:hAnsiTheme="majorHAnsi" w:cstheme="majorBidi"/>
                            <w:sz w:val="48"/>
                            <w:szCs w:val="48"/>
                          </w:rPr>
                          <w:id w:val="107640144"/>
                          <w:docPartObj>
                            <w:docPartGallery w:val="Page Numbers (Margins)"/>
                            <w:docPartUnique/>
                          </w:docPartObj>
                        </w:sdtPr>
                        <w:sdtEndPr/>
                        <w:sdtContent>
                          <w:p w14:paraId="43C43FE2" w14:textId="77777777" w:rsidR="002B2173" w:rsidRDefault="002B2173" w:rsidP="002B2173">
                            <w:pPr>
                              <w:pStyle w:val="MonatSeitenzahl"/>
                              <w:rPr>
                                <w:rFonts w:asciiTheme="majorHAnsi" w:eastAsiaTheme="majorEastAsia" w:hAnsiTheme="majorHAnsi" w:cstheme="majorBidi"/>
                                <w:sz w:val="48"/>
                                <w:szCs w:val="48"/>
                              </w:rPr>
                            </w:pPr>
                            <w:r w:rsidRPr="002B2173">
                              <w:fldChar w:fldCharType="begin"/>
                            </w:r>
                            <w:r w:rsidRPr="002B2173">
                              <w:instrText>PAGE   \* MERGEFORMAT</w:instrText>
                            </w:r>
                            <w:r w:rsidRPr="002B2173">
                              <w:fldChar w:fldCharType="separate"/>
                            </w:r>
                            <w:r w:rsidR="00863D20" w:rsidRPr="00863D20">
                              <w:rPr>
                                <w:rFonts w:eastAsiaTheme="minorEastAsia"/>
                                <w:noProof/>
                              </w:rPr>
                              <w:t>2</w:t>
                            </w:r>
                            <w:r w:rsidRPr="002B2173">
                              <w:fldChar w:fldCharType="end"/>
                            </w:r>
                          </w:p>
                        </w:sdtContent>
                      </w:sdt>
                    </w:sdtContent>
                  </w:sdt>
                </w:txbxContent>
              </v:textbox>
              <w10:wrap anchorx="margin" anchory="page"/>
            </v:rect>
          </w:pict>
        </mc:Fallback>
      </mc:AlternateContent>
    </w:r>
    <w:sdt>
      <w:sdtPr>
        <w:id w:val="-1281407543"/>
        <w:docPartObj>
          <w:docPartGallery w:val="Page Numbers (Margins)"/>
          <w:docPartUnique/>
        </w:docPartObj>
      </w:sdtPr>
      <w:sdtEndPr/>
      <w:sdtContent/>
    </w:sdt>
    <w:r>
      <w:rPr>
        <w:noProof/>
        <w:lang w:eastAsia="de-DE"/>
      </w:rPr>
      <mc:AlternateContent>
        <mc:Choice Requires="wps">
          <w:drawing>
            <wp:anchor distT="45720" distB="45720" distL="114300" distR="114300" simplePos="0" relativeHeight="251660288" behindDoc="0" locked="0" layoutInCell="1" allowOverlap="1" wp14:anchorId="7A4B5C36" wp14:editId="381D71C1">
              <wp:simplePos x="0" y="0"/>
              <wp:positionH relativeFrom="column">
                <wp:posOffset>-557530</wp:posOffset>
              </wp:positionH>
              <wp:positionV relativeFrom="paragraph">
                <wp:posOffset>90805</wp:posOffset>
              </wp:positionV>
              <wp:extent cx="891540" cy="198120"/>
              <wp:effectExtent l="0" t="0" r="3810" b="11430"/>
              <wp:wrapNone/>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1540" cy="198120"/>
                      </a:xfrm>
                      <a:prstGeom prst="rect">
                        <a:avLst/>
                      </a:prstGeom>
                      <a:noFill/>
                      <a:ln w="9525">
                        <a:noFill/>
                        <a:miter lim="800000"/>
                        <a:headEnd/>
                        <a:tailEnd/>
                      </a:ln>
                    </wps:spPr>
                    <wps:txbx>
                      <w:txbxContent>
                        <w:p w14:paraId="01ACCF95" w14:textId="65BC8D44" w:rsidR="002B2173" w:rsidRDefault="00AC093B" w:rsidP="002B2173">
                          <w:pPr>
                            <w:pStyle w:val="MonatSeitenzahl"/>
                          </w:pPr>
                          <w:r>
                            <w:t>April</w:t>
                          </w:r>
                          <w:r w:rsidR="002B2173">
                            <w:t xml:space="preserve"> 201</w:t>
                          </w:r>
                          <w:r>
                            <w:t>7</w:t>
                          </w:r>
                        </w:p>
                        <w:p w14:paraId="5DA4373B" w14:textId="77777777" w:rsidR="002B2173" w:rsidRDefault="002B2173" w:rsidP="002B2173">
                          <w:pPr>
                            <w:pStyle w:val="MonatSeitenzahl"/>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feld 2" o:spid="_x0000_s1027" type="#_x0000_t202" style="position:absolute;margin-left:-43.85pt;margin-top:7.15pt;width:70.2pt;height:15.6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" filled="f" stroked="f">
              <v:textbox inset="0,0,0,0">
                <w:txbxContent>
                  <w:p w14:paraId="01ACCF95" w14:textId="65BC8D44" w:rsidR="002B2173" w:rsidRDefault="00AC093B" w:rsidP="002B2173">
                    <w:pPr>
                      <w:pStyle w:val="MonatSeitenzahl"/>
                    </w:pPr>
                    <w:r>
                      <w:t>April</w:t>
                    </w:r>
                    <w:r w:rsidR="002B2173">
                      <w:t xml:space="preserve"> 201</w:t>
                    </w:r>
                    <w:r>
                      <w:t>7</w:t>
                    </w:r>
                  </w:p>
                  <w:p w14:paraId="5DA4373B" w14:textId="77777777" w:rsidR="002B2173" w:rsidRDefault="002B2173" w:rsidP="002B2173">
                    <w:pPr>
                      <w:pStyle w:val="MonatSeitenzahl"/>
                    </w:pPr>
                  </w:p>
                </w:txbxContent>
              </v:textbox>
            </v:shape>
          </w:pict>
        </mc:Fallback>
      </mc:AlternateContent>
    </w:r>
    <w:r w:rsidR="00020FBB">
      <w:rPr>
        <w:noProof/>
        <w:lang w:eastAsia="de-DE"/>
      </w:rPr>
      <w:drawing>
        <wp:anchor distT="0" distB="0" distL="114300" distR="114300" simplePos="0" relativeHeight="251658240" behindDoc="1" locked="1" layoutInCell="1" allowOverlap="1" wp14:anchorId="5CA1C444" wp14:editId="44F345A9">
          <wp:simplePos x="0" y="0"/>
          <wp:positionH relativeFrom="page">
            <wp:posOffset>0</wp:posOffset>
          </wp:positionH>
          <wp:positionV relativeFrom="page">
            <wp:posOffset>0</wp:posOffset>
          </wp:positionV>
          <wp:extent cx="7560000" cy="1080000"/>
          <wp:effectExtent l="0" t="0" r="3175" b="6350"/>
          <wp:wrapNone/>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e_li_6283_Pressetext_Header_oM.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080000"/>
                  </a:xfrm>
                  <a:prstGeom prst="rect">
                    <a:avLst/>
                  </a:prstGeom>
                </pic:spPr>
              </pic:pic>
            </a:graphicData>
          </a:graphic>
          <wp14:sizeRelH relativeFrom="margin">
            <wp14:pctWidth>0</wp14:pctWidth>
          </wp14:sizeRelH>
          <wp14:sizeRelV relativeFrom="margin">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proofState w:spelling="clean"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9604F"/>
    <w:rsid w:val="00020FBB"/>
    <w:rsid w:val="000416A5"/>
    <w:rsid w:val="00227A29"/>
    <w:rsid w:val="0026639F"/>
    <w:rsid w:val="00270EAB"/>
    <w:rsid w:val="002B2173"/>
    <w:rsid w:val="002D4986"/>
    <w:rsid w:val="002E6C52"/>
    <w:rsid w:val="00314BC3"/>
    <w:rsid w:val="00317804"/>
    <w:rsid w:val="00416B28"/>
    <w:rsid w:val="004F74BF"/>
    <w:rsid w:val="00536417"/>
    <w:rsid w:val="005822CA"/>
    <w:rsid w:val="0058667A"/>
    <w:rsid w:val="005E01F9"/>
    <w:rsid w:val="006B17A1"/>
    <w:rsid w:val="00770816"/>
    <w:rsid w:val="00863D20"/>
    <w:rsid w:val="0089604F"/>
    <w:rsid w:val="008D260B"/>
    <w:rsid w:val="00902EC2"/>
    <w:rsid w:val="0096700C"/>
    <w:rsid w:val="00982BA5"/>
    <w:rsid w:val="009D2C11"/>
    <w:rsid w:val="00A72B17"/>
    <w:rsid w:val="00AC093B"/>
    <w:rsid w:val="00AC4806"/>
    <w:rsid w:val="00AD6EE5"/>
    <w:rsid w:val="00BE7665"/>
    <w:rsid w:val="00C00C46"/>
    <w:rsid w:val="00CA01F9"/>
    <w:rsid w:val="00D834BF"/>
    <w:rsid w:val="00E0381A"/>
    <w:rsid w:val="00E158E0"/>
    <w:rsid w:val="00E71DFC"/>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640A85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heme="minorHAnsi" w:hAnsi="Calibri" w:cstheme="minorBidi"/>
        <w:sz w:val="22"/>
        <w:szCs w:val="22"/>
        <w:lang w:val="de-DE"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CA01F9"/>
  </w:style>
  <w:style w:type="paragraph" w:styleId="berschrift1">
    <w:name w:val="heading 1"/>
    <w:basedOn w:val="Standard"/>
    <w:next w:val="Standard"/>
    <w:link w:val="berschrift1Zeichen"/>
    <w:uiPriority w:val="9"/>
    <w:qFormat/>
    <w:rsid w:val="0096700C"/>
    <w:pPr>
      <w:keepNext/>
      <w:keepLines/>
      <w:spacing w:before="240"/>
      <w:outlineLvl w:val="0"/>
    </w:pPr>
    <w:rPr>
      <w:rFonts w:asciiTheme="majorHAnsi" w:eastAsiaTheme="majorEastAsia" w:hAnsiTheme="majorHAnsi" w:cstheme="majorBidi"/>
      <w:b/>
      <w:color w:val="000000" w:themeColor="text1"/>
      <w:sz w:val="32"/>
      <w:szCs w:val="32"/>
    </w:rPr>
  </w:style>
  <w:style w:type="paragraph" w:styleId="berschrift2">
    <w:name w:val="heading 2"/>
    <w:basedOn w:val="Standard"/>
    <w:next w:val="Standard"/>
    <w:link w:val="berschrift2Zeichen"/>
    <w:uiPriority w:val="9"/>
    <w:unhideWhenUsed/>
    <w:qFormat/>
    <w:rsid w:val="0096700C"/>
    <w:pPr>
      <w:keepNext/>
      <w:keepLines/>
      <w:spacing w:before="40"/>
      <w:outlineLvl w:val="1"/>
    </w:pPr>
    <w:rPr>
      <w:rFonts w:asciiTheme="majorHAnsi" w:eastAsiaTheme="majorEastAsia" w:hAnsiTheme="majorHAnsi" w:cstheme="majorBidi"/>
      <w:b/>
      <w:sz w:val="24"/>
      <w:szCs w:val="26"/>
    </w:rPr>
  </w:style>
  <w:style w:type="paragraph" w:styleId="berschrift3">
    <w:name w:val="heading 3"/>
    <w:basedOn w:val="Standard"/>
    <w:next w:val="Standard"/>
    <w:link w:val="berschrift3Zeichen"/>
    <w:uiPriority w:val="9"/>
    <w:unhideWhenUsed/>
    <w:qFormat/>
    <w:rsid w:val="0026639F"/>
    <w:pPr>
      <w:keepNext/>
      <w:keepLines/>
      <w:spacing w:before="40"/>
      <w:outlineLvl w:val="2"/>
    </w:pPr>
    <w:rPr>
      <w:rFonts w:asciiTheme="majorHAnsi" w:eastAsiaTheme="majorEastAsia" w:hAnsiTheme="majorHAnsi" w:cstheme="majorBidi"/>
      <w:color w:val="1F4D78" w:themeColor="accent1" w:themeShade="7F"/>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eichen"/>
    <w:uiPriority w:val="99"/>
    <w:unhideWhenUsed/>
    <w:rsid w:val="00020FBB"/>
    <w:pPr>
      <w:tabs>
        <w:tab w:val="center" w:pos="4536"/>
        <w:tab w:val="right" w:pos="9072"/>
      </w:tabs>
    </w:pPr>
  </w:style>
  <w:style w:type="character" w:customStyle="1" w:styleId="KopfzeileZeichen">
    <w:name w:val="Kopfzeile Zeichen"/>
    <w:basedOn w:val="Absatzstandardschriftart"/>
    <w:link w:val="Kopfzeile"/>
    <w:uiPriority w:val="99"/>
    <w:rsid w:val="00020FBB"/>
  </w:style>
  <w:style w:type="paragraph" w:styleId="Fuzeile">
    <w:name w:val="footer"/>
    <w:basedOn w:val="Standard"/>
    <w:link w:val="FuzeileZeichen"/>
    <w:uiPriority w:val="99"/>
    <w:unhideWhenUsed/>
    <w:rsid w:val="00020FBB"/>
    <w:pPr>
      <w:tabs>
        <w:tab w:val="center" w:pos="4536"/>
        <w:tab w:val="right" w:pos="9072"/>
      </w:tabs>
    </w:pPr>
  </w:style>
  <w:style w:type="character" w:customStyle="1" w:styleId="FuzeileZeichen">
    <w:name w:val="Fußzeile Zeichen"/>
    <w:basedOn w:val="Absatzstandardschriftart"/>
    <w:link w:val="Fuzeile"/>
    <w:uiPriority w:val="99"/>
    <w:rsid w:val="00020FBB"/>
  </w:style>
  <w:style w:type="character" w:styleId="Link">
    <w:name w:val="Hyperlink"/>
    <w:rsid w:val="00020FBB"/>
  </w:style>
  <w:style w:type="character" w:customStyle="1" w:styleId="berschrift1Zeichen">
    <w:name w:val="Überschrift 1 Zeichen"/>
    <w:basedOn w:val="Absatzstandardschriftart"/>
    <w:link w:val="berschrift1"/>
    <w:uiPriority w:val="9"/>
    <w:rsid w:val="0096700C"/>
    <w:rPr>
      <w:rFonts w:asciiTheme="majorHAnsi" w:eastAsiaTheme="majorEastAsia" w:hAnsiTheme="majorHAnsi" w:cstheme="majorBidi"/>
      <w:b/>
      <w:color w:val="000000" w:themeColor="text1"/>
      <w:sz w:val="32"/>
      <w:szCs w:val="32"/>
      <w:lang w:eastAsia="de-DE"/>
    </w:rPr>
  </w:style>
  <w:style w:type="character" w:customStyle="1" w:styleId="berschrift2Zeichen">
    <w:name w:val="Überschrift 2 Zeichen"/>
    <w:basedOn w:val="Absatzstandardschriftart"/>
    <w:link w:val="berschrift2"/>
    <w:uiPriority w:val="9"/>
    <w:rsid w:val="0096700C"/>
    <w:rPr>
      <w:rFonts w:asciiTheme="majorHAnsi" w:eastAsiaTheme="majorEastAsia" w:hAnsiTheme="majorHAnsi" w:cstheme="majorBidi"/>
      <w:b/>
      <w:sz w:val="24"/>
      <w:szCs w:val="26"/>
      <w:lang w:eastAsia="de-DE"/>
    </w:rPr>
  </w:style>
  <w:style w:type="paragraph" w:styleId="Titel">
    <w:name w:val="Title"/>
    <w:basedOn w:val="Standard"/>
    <w:next w:val="Standard"/>
    <w:link w:val="TitelZeichen"/>
    <w:uiPriority w:val="10"/>
    <w:qFormat/>
    <w:rsid w:val="0096700C"/>
    <w:pPr>
      <w:pBdr>
        <w:bottom w:val="single" w:sz="4" w:space="1" w:color="auto"/>
      </w:pBdr>
      <w:contextualSpacing/>
    </w:pPr>
    <w:rPr>
      <w:rFonts w:asciiTheme="majorHAnsi" w:eastAsiaTheme="majorEastAsia" w:hAnsiTheme="majorHAnsi" w:cstheme="majorBidi"/>
      <w:spacing w:val="-10"/>
      <w:kern w:val="28"/>
      <w:szCs w:val="56"/>
    </w:rPr>
  </w:style>
  <w:style w:type="character" w:customStyle="1" w:styleId="TitelZeichen">
    <w:name w:val="Titel Zeichen"/>
    <w:basedOn w:val="Absatzstandardschriftart"/>
    <w:link w:val="Titel"/>
    <w:uiPriority w:val="10"/>
    <w:rsid w:val="0096700C"/>
    <w:rPr>
      <w:rFonts w:asciiTheme="majorHAnsi" w:eastAsiaTheme="majorEastAsia" w:hAnsiTheme="majorHAnsi" w:cstheme="majorBidi"/>
      <w:spacing w:val="-10"/>
      <w:kern w:val="28"/>
      <w:szCs w:val="56"/>
      <w:lang w:eastAsia="de-DE"/>
    </w:rPr>
  </w:style>
  <w:style w:type="paragraph" w:customStyle="1" w:styleId="Bildunterschrift">
    <w:name w:val="Bildunterschrift"/>
    <w:basedOn w:val="berschrift2"/>
    <w:qFormat/>
    <w:rsid w:val="0096700C"/>
    <w:rPr>
      <w:b w:val="0"/>
      <w:i/>
      <w:sz w:val="22"/>
    </w:rPr>
  </w:style>
  <w:style w:type="paragraph" w:customStyle="1" w:styleId="MonatSeitenzahl">
    <w:name w:val="Monat_Seitenzahl"/>
    <w:basedOn w:val="Standard"/>
    <w:qFormat/>
    <w:rsid w:val="002B2173"/>
    <w:rPr>
      <w:sz w:val="20"/>
    </w:rPr>
  </w:style>
  <w:style w:type="character" w:customStyle="1" w:styleId="berschrift3Zeichen">
    <w:name w:val="Überschrift 3 Zeichen"/>
    <w:basedOn w:val="Absatzstandardschriftart"/>
    <w:link w:val="berschrift3"/>
    <w:uiPriority w:val="9"/>
    <w:rsid w:val="0026639F"/>
    <w:rPr>
      <w:rFonts w:asciiTheme="majorHAnsi" w:eastAsiaTheme="majorEastAsia" w:hAnsiTheme="majorHAnsi" w:cstheme="majorBidi"/>
      <w:color w:val="1F4D78" w:themeColor="accent1" w:themeShade="7F"/>
      <w:sz w:val="24"/>
      <w:szCs w:val="24"/>
    </w:rPr>
  </w:style>
  <w:style w:type="paragraph" w:styleId="Sprechblasentext">
    <w:name w:val="Balloon Text"/>
    <w:basedOn w:val="Standard"/>
    <w:link w:val="SprechblasentextZeichen"/>
    <w:uiPriority w:val="99"/>
    <w:semiHidden/>
    <w:unhideWhenUsed/>
    <w:rsid w:val="006B17A1"/>
    <w:rPr>
      <w:rFonts w:ascii="Lucida Grande" w:hAnsi="Lucida Grande" w:cs="Lucida Grande"/>
      <w:sz w:val="18"/>
      <w:szCs w:val="18"/>
    </w:rPr>
  </w:style>
  <w:style w:type="character" w:customStyle="1" w:styleId="SprechblasentextZeichen">
    <w:name w:val="Sprechblasentext Zeichen"/>
    <w:basedOn w:val="Absatzstandardschriftart"/>
    <w:link w:val="Sprechblasentext"/>
    <w:uiPriority w:val="99"/>
    <w:semiHidden/>
    <w:rsid w:val="006B17A1"/>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heme="minorHAnsi" w:hAnsi="Calibri" w:cstheme="minorBidi"/>
        <w:sz w:val="22"/>
        <w:szCs w:val="22"/>
        <w:lang w:val="de-DE"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CA01F9"/>
  </w:style>
  <w:style w:type="paragraph" w:styleId="berschrift1">
    <w:name w:val="heading 1"/>
    <w:basedOn w:val="Standard"/>
    <w:next w:val="Standard"/>
    <w:link w:val="berschrift1Zeichen"/>
    <w:uiPriority w:val="9"/>
    <w:qFormat/>
    <w:rsid w:val="0096700C"/>
    <w:pPr>
      <w:keepNext/>
      <w:keepLines/>
      <w:spacing w:before="240"/>
      <w:outlineLvl w:val="0"/>
    </w:pPr>
    <w:rPr>
      <w:rFonts w:asciiTheme="majorHAnsi" w:eastAsiaTheme="majorEastAsia" w:hAnsiTheme="majorHAnsi" w:cstheme="majorBidi"/>
      <w:b/>
      <w:color w:val="000000" w:themeColor="text1"/>
      <w:sz w:val="32"/>
      <w:szCs w:val="32"/>
    </w:rPr>
  </w:style>
  <w:style w:type="paragraph" w:styleId="berschrift2">
    <w:name w:val="heading 2"/>
    <w:basedOn w:val="Standard"/>
    <w:next w:val="Standard"/>
    <w:link w:val="berschrift2Zeichen"/>
    <w:uiPriority w:val="9"/>
    <w:unhideWhenUsed/>
    <w:qFormat/>
    <w:rsid w:val="0096700C"/>
    <w:pPr>
      <w:keepNext/>
      <w:keepLines/>
      <w:spacing w:before="40"/>
      <w:outlineLvl w:val="1"/>
    </w:pPr>
    <w:rPr>
      <w:rFonts w:asciiTheme="majorHAnsi" w:eastAsiaTheme="majorEastAsia" w:hAnsiTheme="majorHAnsi" w:cstheme="majorBidi"/>
      <w:b/>
      <w:sz w:val="24"/>
      <w:szCs w:val="26"/>
    </w:rPr>
  </w:style>
  <w:style w:type="paragraph" w:styleId="berschrift3">
    <w:name w:val="heading 3"/>
    <w:basedOn w:val="Standard"/>
    <w:next w:val="Standard"/>
    <w:link w:val="berschrift3Zeichen"/>
    <w:uiPriority w:val="9"/>
    <w:unhideWhenUsed/>
    <w:qFormat/>
    <w:rsid w:val="0026639F"/>
    <w:pPr>
      <w:keepNext/>
      <w:keepLines/>
      <w:spacing w:before="40"/>
      <w:outlineLvl w:val="2"/>
    </w:pPr>
    <w:rPr>
      <w:rFonts w:asciiTheme="majorHAnsi" w:eastAsiaTheme="majorEastAsia" w:hAnsiTheme="majorHAnsi" w:cstheme="majorBidi"/>
      <w:color w:val="1F4D78" w:themeColor="accent1" w:themeShade="7F"/>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eichen"/>
    <w:uiPriority w:val="99"/>
    <w:unhideWhenUsed/>
    <w:rsid w:val="00020FBB"/>
    <w:pPr>
      <w:tabs>
        <w:tab w:val="center" w:pos="4536"/>
        <w:tab w:val="right" w:pos="9072"/>
      </w:tabs>
    </w:pPr>
  </w:style>
  <w:style w:type="character" w:customStyle="1" w:styleId="KopfzeileZeichen">
    <w:name w:val="Kopfzeile Zeichen"/>
    <w:basedOn w:val="Absatzstandardschriftart"/>
    <w:link w:val="Kopfzeile"/>
    <w:uiPriority w:val="99"/>
    <w:rsid w:val="00020FBB"/>
  </w:style>
  <w:style w:type="paragraph" w:styleId="Fuzeile">
    <w:name w:val="footer"/>
    <w:basedOn w:val="Standard"/>
    <w:link w:val="FuzeileZeichen"/>
    <w:uiPriority w:val="99"/>
    <w:unhideWhenUsed/>
    <w:rsid w:val="00020FBB"/>
    <w:pPr>
      <w:tabs>
        <w:tab w:val="center" w:pos="4536"/>
        <w:tab w:val="right" w:pos="9072"/>
      </w:tabs>
    </w:pPr>
  </w:style>
  <w:style w:type="character" w:customStyle="1" w:styleId="FuzeileZeichen">
    <w:name w:val="Fußzeile Zeichen"/>
    <w:basedOn w:val="Absatzstandardschriftart"/>
    <w:link w:val="Fuzeile"/>
    <w:uiPriority w:val="99"/>
    <w:rsid w:val="00020FBB"/>
  </w:style>
  <w:style w:type="character" w:styleId="Link">
    <w:name w:val="Hyperlink"/>
    <w:rsid w:val="00020FBB"/>
  </w:style>
  <w:style w:type="character" w:customStyle="1" w:styleId="berschrift1Zeichen">
    <w:name w:val="Überschrift 1 Zeichen"/>
    <w:basedOn w:val="Absatzstandardschriftart"/>
    <w:link w:val="berschrift1"/>
    <w:uiPriority w:val="9"/>
    <w:rsid w:val="0096700C"/>
    <w:rPr>
      <w:rFonts w:asciiTheme="majorHAnsi" w:eastAsiaTheme="majorEastAsia" w:hAnsiTheme="majorHAnsi" w:cstheme="majorBidi"/>
      <w:b/>
      <w:color w:val="000000" w:themeColor="text1"/>
      <w:sz w:val="32"/>
      <w:szCs w:val="32"/>
      <w:lang w:eastAsia="de-DE"/>
    </w:rPr>
  </w:style>
  <w:style w:type="character" w:customStyle="1" w:styleId="berschrift2Zeichen">
    <w:name w:val="Überschrift 2 Zeichen"/>
    <w:basedOn w:val="Absatzstandardschriftart"/>
    <w:link w:val="berschrift2"/>
    <w:uiPriority w:val="9"/>
    <w:rsid w:val="0096700C"/>
    <w:rPr>
      <w:rFonts w:asciiTheme="majorHAnsi" w:eastAsiaTheme="majorEastAsia" w:hAnsiTheme="majorHAnsi" w:cstheme="majorBidi"/>
      <w:b/>
      <w:sz w:val="24"/>
      <w:szCs w:val="26"/>
      <w:lang w:eastAsia="de-DE"/>
    </w:rPr>
  </w:style>
  <w:style w:type="paragraph" w:styleId="Titel">
    <w:name w:val="Title"/>
    <w:basedOn w:val="Standard"/>
    <w:next w:val="Standard"/>
    <w:link w:val="TitelZeichen"/>
    <w:uiPriority w:val="10"/>
    <w:qFormat/>
    <w:rsid w:val="0096700C"/>
    <w:pPr>
      <w:pBdr>
        <w:bottom w:val="single" w:sz="4" w:space="1" w:color="auto"/>
      </w:pBdr>
      <w:contextualSpacing/>
    </w:pPr>
    <w:rPr>
      <w:rFonts w:asciiTheme="majorHAnsi" w:eastAsiaTheme="majorEastAsia" w:hAnsiTheme="majorHAnsi" w:cstheme="majorBidi"/>
      <w:spacing w:val="-10"/>
      <w:kern w:val="28"/>
      <w:szCs w:val="56"/>
    </w:rPr>
  </w:style>
  <w:style w:type="character" w:customStyle="1" w:styleId="TitelZeichen">
    <w:name w:val="Titel Zeichen"/>
    <w:basedOn w:val="Absatzstandardschriftart"/>
    <w:link w:val="Titel"/>
    <w:uiPriority w:val="10"/>
    <w:rsid w:val="0096700C"/>
    <w:rPr>
      <w:rFonts w:asciiTheme="majorHAnsi" w:eastAsiaTheme="majorEastAsia" w:hAnsiTheme="majorHAnsi" w:cstheme="majorBidi"/>
      <w:spacing w:val="-10"/>
      <w:kern w:val="28"/>
      <w:szCs w:val="56"/>
      <w:lang w:eastAsia="de-DE"/>
    </w:rPr>
  </w:style>
  <w:style w:type="paragraph" w:customStyle="1" w:styleId="Bildunterschrift">
    <w:name w:val="Bildunterschrift"/>
    <w:basedOn w:val="berschrift2"/>
    <w:qFormat/>
    <w:rsid w:val="0096700C"/>
    <w:rPr>
      <w:b w:val="0"/>
      <w:i/>
      <w:sz w:val="22"/>
    </w:rPr>
  </w:style>
  <w:style w:type="paragraph" w:customStyle="1" w:styleId="MonatSeitenzahl">
    <w:name w:val="Monat_Seitenzahl"/>
    <w:basedOn w:val="Standard"/>
    <w:qFormat/>
    <w:rsid w:val="002B2173"/>
    <w:rPr>
      <w:sz w:val="20"/>
    </w:rPr>
  </w:style>
  <w:style w:type="character" w:customStyle="1" w:styleId="berschrift3Zeichen">
    <w:name w:val="Überschrift 3 Zeichen"/>
    <w:basedOn w:val="Absatzstandardschriftart"/>
    <w:link w:val="berschrift3"/>
    <w:uiPriority w:val="9"/>
    <w:rsid w:val="0026639F"/>
    <w:rPr>
      <w:rFonts w:asciiTheme="majorHAnsi" w:eastAsiaTheme="majorEastAsia" w:hAnsiTheme="majorHAnsi" w:cstheme="majorBidi"/>
      <w:color w:val="1F4D78" w:themeColor="accent1" w:themeShade="7F"/>
      <w:sz w:val="24"/>
      <w:szCs w:val="24"/>
    </w:rPr>
  </w:style>
  <w:style w:type="paragraph" w:styleId="Sprechblasentext">
    <w:name w:val="Balloon Text"/>
    <w:basedOn w:val="Standard"/>
    <w:link w:val="SprechblasentextZeichen"/>
    <w:uiPriority w:val="99"/>
    <w:semiHidden/>
    <w:unhideWhenUsed/>
    <w:rsid w:val="006B17A1"/>
    <w:rPr>
      <w:rFonts w:ascii="Lucida Grande" w:hAnsi="Lucida Grande" w:cs="Lucida Grande"/>
      <w:sz w:val="18"/>
      <w:szCs w:val="18"/>
    </w:rPr>
  </w:style>
  <w:style w:type="character" w:customStyle="1" w:styleId="SprechblasentextZeichen">
    <w:name w:val="Sprechblasentext Zeichen"/>
    <w:basedOn w:val="Absatzstandardschriftart"/>
    <w:link w:val="Sprechblasentext"/>
    <w:uiPriority w:val="99"/>
    <w:semiHidden/>
    <w:rsid w:val="006B17A1"/>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fontTable" Target="fontTable.xml"/><Relationship Id="rId12"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jpeg"/><Relationship Id="rId10"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abineM\Desktop\Sammel_bielomatik\Presse_Info.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bielomatik_fonts">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FCAEB0-7302-4C4B-931C-F9A0F01136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\Users\SabineM\Desktop\Sammel_bielomatik\Presse_Info.dotx</Template>
  <TotalTime>0</TotalTime>
  <Pages>3</Pages>
  <Words>463</Words>
  <Characters>2924</Characters>
  <Application>Microsoft Macintosh Word</Application>
  <DocSecurity>0</DocSecurity>
  <Lines>24</Lines>
  <Paragraphs>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3381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Sabine Mayr</dc:creator>
  <cp:keywords/>
  <dc:description/>
  <cp:lastModifiedBy>User</cp:lastModifiedBy>
  <cp:revision>16</cp:revision>
  <dcterms:created xsi:type="dcterms:W3CDTF">2017-04-24T07:35:00Z</dcterms:created>
  <dcterms:modified xsi:type="dcterms:W3CDTF">2017-04-24T14:47:00Z</dcterms:modified>
</cp:coreProperties>
</file>