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8CCB0F" w14:textId="77777777" w:rsidR="002010FF" w:rsidRPr="00C73048" w:rsidRDefault="002010FF" w:rsidP="002010FF">
      <w:pPr>
        <w:pStyle w:val="Titel"/>
        <w:rPr>
          <w:lang w:val="en-US"/>
        </w:rPr>
      </w:pPr>
      <w:r w:rsidRPr="00C73048">
        <w:rPr>
          <w:lang w:val="en-US"/>
        </w:rPr>
        <w:t>K 2016 Düsseldorf, October 19</w:t>
      </w:r>
      <w:r w:rsidRPr="00C73048">
        <w:rPr>
          <w:vertAlign w:val="superscript"/>
          <w:lang w:val="en-US"/>
        </w:rPr>
        <w:t>th</w:t>
      </w:r>
      <w:r w:rsidRPr="00C73048">
        <w:rPr>
          <w:lang w:val="en-US"/>
        </w:rPr>
        <w:t xml:space="preserve"> – 26</w:t>
      </w:r>
      <w:r w:rsidRPr="00C73048">
        <w:rPr>
          <w:vertAlign w:val="superscript"/>
          <w:lang w:val="en-US"/>
        </w:rPr>
        <w:t>th</w:t>
      </w:r>
      <w:r w:rsidRPr="00C73048">
        <w:rPr>
          <w:lang w:val="en-US"/>
        </w:rPr>
        <w:t xml:space="preserve"> 2016 / hall 11 / booth G 60</w:t>
      </w:r>
      <w:r w:rsidRPr="00C73048">
        <w:rPr>
          <w:lang w:val="en-US"/>
        </w:rPr>
        <w:tab/>
      </w:r>
    </w:p>
    <w:p w14:paraId="200B3D1D" w14:textId="1556D704" w:rsidR="00020FBB" w:rsidRPr="00C73048" w:rsidRDefault="002010FF" w:rsidP="00020FBB">
      <w:pPr>
        <w:ind w:right="430"/>
        <w:rPr>
          <w:rFonts w:ascii="Arial" w:hAnsi="Arial" w:cs="Arial"/>
          <w:b/>
          <w:lang w:val="en-US"/>
        </w:rPr>
      </w:pPr>
      <w:r w:rsidRPr="00C73048">
        <w:rPr>
          <w:rFonts w:ascii="Arial" w:hAnsi="Arial" w:cs="Arial"/>
          <w:b/>
          <w:lang w:val="en-US"/>
        </w:rPr>
        <w:t xml:space="preserve"> </w:t>
      </w:r>
    </w:p>
    <w:p w14:paraId="6A34481E" w14:textId="77777777" w:rsidR="00020FBB" w:rsidRPr="00C73048" w:rsidRDefault="00020FBB" w:rsidP="00020FBB">
      <w:pPr>
        <w:ind w:right="430"/>
        <w:rPr>
          <w:rFonts w:ascii="Arial" w:hAnsi="Arial" w:cs="Arial"/>
          <w:b/>
          <w:lang w:val="en-US"/>
        </w:rPr>
      </w:pPr>
    </w:p>
    <w:p w14:paraId="72BF9048" w14:textId="41ED99EE" w:rsidR="00020FBB" w:rsidRPr="00C73048" w:rsidRDefault="00F82E3D" w:rsidP="00C73048">
      <w:pPr>
        <w:pStyle w:val="berschrift1"/>
        <w:rPr>
          <w:lang w:val="en-US"/>
        </w:rPr>
      </w:pPr>
      <w:r w:rsidRPr="00C73048">
        <w:rPr>
          <w:lang w:val="en-US"/>
        </w:rPr>
        <w:t>Technologically feasible</w:t>
      </w:r>
      <w:r w:rsidR="0089604F" w:rsidRPr="00C73048">
        <w:rPr>
          <w:lang w:val="en-US"/>
        </w:rPr>
        <w:t xml:space="preserve">. </w:t>
      </w:r>
      <w:r w:rsidRPr="00C73048">
        <w:rPr>
          <w:lang w:val="en-US"/>
        </w:rPr>
        <w:t>Economically viable</w:t>
      </w:r>
      <w:r w:rsidR="0089604F" w:rsidRPr="00C73048">
        <w:rPr>
          <w:lang w:val="en-US"/>
        </w:rPr>
        <w:t xml:space="preserve">: bielomatik </w:t>
      </w:r>
      <w:r w:rsidR="00CC5D09" w:rsidRPr="00C73048">
        <w:rPr>
          <w:lang w:val="en-US"/>
        </w:rPr>
        <w:t>system engineering for</w:t>
      </w:r>
      <w:r w:rsidR="0089604F" w:rsidRPr="00C73048">
        <w:rPr>
          <w:lang w:val="en-US"/>
        </w:rPr>
        <w:t xml:space="preserve"> </w:t>
      </w:r>
      <w:r w:rsidR="00CC5D09" w:rsidRPr="00C73048">
        <w:rPr>
          <w:lang w:val="en-US"/>
        </w:rPr>
        <w:t xml:space="preserve">the welding of </w:t>
      </w:r>
      <w:r w:rsidR="0089604F" w:rsidRPr="00C73048">
        <w:rPr>
          <w:lang w:val="en-US"/>
        </w:rPr>
        <w:t>SCR-</w:t>
      </w:r>
      <w:r w:rsidR="00CC5D09" w:rsidRPr="00C73048">
        <w:rPr>
          <w:lang w:val="en-US"/>
        </w:rPr>
        <w:t>containers</w:t>
      </w:r>
      <w:r w:rsidR="0089604F" w:rsidRPr="00C73048">
        <w:rPr>
          <w:lang w:val="en-US"/>
        </w:rPr>
        <w:t>.</w:t>
      </w:r>
    </w:p>
    <w:p w14:paraId="3A0F1989" w14:textId="77777777" w:rsidR="0089604F" w:rsidRPr="00C73048" w:rsidRDefault="0089604F" w:rsidP="00020FBB">
      <w:pPr>
        <w:ind w:right="430"/>
        <w:rPr>
          <w:rFonts w:ascii="Arial" w:hAnsi="Arial" w:cs="Arial"/>
          <w:b/>
          <w:sz w:val="28"/>
          <w:szCs w:val="28"/>
          <w:lang w:val="en-US"/>
        </w:rPr>
      </w:pPr>
    </w:p>
    <w:p w14:paraId="70536E84" w14:textId="77777777" w:rsidR="00020FBB" w:rsidRPr="00C73048" w:rsidRDefault="00020FBB" w:rsidP="00020FBB">
      <w:pPr>
        <w:ind w:right="430"/>
        <w:rPr>
          <w:rFonts w:ascii="Arial" w:hAnsi="Arial" w:cs="Arial"/>
          <w:b/>
          <w:lang w:val="en-US"/>
        </w:rPr>
      </w:pPr>
    </w:p>
    <w:p w14:paraId="4BC39E4F" w14:textId="2052E764" w:rsidR="00F82E3D" w:rsidRPr="00E92365" w:rsidRDefault="00F82E3D" w:rsidP="00C73048">
      <w:pPr>
        <w:pStyle w:val="berschrift2"/>
        <w:rPr>
          <w:lang w:val="en-US"/>
        </w:rPr>
      </w:pPr>
      <w:r w:rsidRPr="00E92365">
        <w:rPr>
          <w:lang w:val="en-US"/>
        </w:rPr>
        <w:t xml:space="preserve">Removing nitrogen oxide emissions from Diesel exhaust gases – an absolute must for  vehicle manufacturers. It’s the only way to make sure meeting future European and American emission regulations for commercial vehicles, agricultural machinery and passenger cars. All this is achieved with the Selective-Catalytic-Reduction-Method (SCR). bielomatik makes a significant contribution towards that. </w:t>
      </w:r>
    </w:p>
    <w:p w14:paraId="2A9D2D51" w14:textId="77777777" w:rsidR="0089604F" w:rsidRPr="00C73048" w:rsidRDefault="0089604F" w:rsidP="00020FBB">
      <w:pPr>
        <w:ind w:right="430"/>
        <w:rPr>
          <w:rFonts w:ascii="Arial" w:hAnsi="Arial" w:cs="Arial"/>
          <w:lang w:val="en-US"/>
        </w:rPr>
      </w:pPr>
    </w:p>
    <w:p w14:paraId="6AE0567D" w14:textId="7E262932" w:rsidR="0089604F" w:rsidRPr="00C73048" w:rsidRDefault="002010FF" w:rsidP="00E92365">
      <w:pPr>
        <w:ind w:right="430"/>
        <w:rPr>
          <w:rFonts w:cs="Arial"/>
          <w:szCs w:val="18"/>
          <w:lang w:val="en-US"/>
        </w:rPr>
      </w:pPr>
      <w:r w:rsidRPr="00C73048">
        <w:rPr>
          <w:rFonts w:cs="Arial"/>
          <w:szCs w:val="18"/>
          <w:lang w:val="en-US"/>
        </w:rPr>
        <w:t xml:space="preserve">bielomatik provides to producers the </w:t>
      </w:r>
      <w:r w:rsidR="00C87FDC" w:rsidRPr="00C73048">
        <w:rPr>
          <w:rFonts w:cs="Arial"/>
          <w:szCs w:val="18"/>
          <w:lang w:val="en-US"/>
        </w:rPr>
        <w:t>optimum manufacturing technologies</w:t>
      </w:r>
      <w:r w:rsidRPr="00C73048">
        <w:rPr>
          <w:rFonts w:cs="Arial"/>
          <w:szCs w:val="18"/>
          <w:lang w:val="en-US"/>
        </w:rPr>
        <w:t xml:space="preserve"> </w:t>
      </w:r>
      <w:r w:rsidR="002D6FE3" w:rsidRPr="00C73048">
        <w:rPr>
          <w:rFonts w:cs="Arial"/>
          <w:szCs w:val="18"/>
          <w:lang w:val="en-US"/>
        </w:rPr>
        <w:t xml:space="preserve">necessary </w:t>
      </w:r>
      <w:r w:rsidRPr="00C73048">
        <w:rPr>
          <w:rFonts w:cs="Arial"/>
          <w:szCs w:val="18"/>
          <w:lang w:val="en-US"/>
        </w:rPr>
        <w:t xml:space="preserve">for the welding of SCR-containers </w:t>
      </w:r>
      <w:r w:rsidR="002D6FE3" w:rsidRPr="00C73048">
        <w:rPr>
          <w:rFonts w:cs="Arial"/>
          <w:szCs w:val="18"/>
          <w:lang w:val="en-US"/>
        </w:rPr>
        <w:t>used in</w:t>
      </w:r>
      <w:r w:rsidRPr="00C73048">
        <w:rPr>
          <w:rFonts w:cs="Arial"/>
          <w:szCs w:val="18"/>
          <w:lang w:val="en-US"/>
        </w:rPr>
        <w:t xml:space="preserve"> the Selective-Catalytic-Reduction</w:t>
      </w:r>
      <w:r w:rsidR="00ED0368" w:rsidRPr="00C73048">
        <w:rPr>
          <w:rFonts w:cs="Arial"/>
          <w:szCs w:val="18"/>
          <w:lang w:val="en-US"/>
        </w:rPr>
        <w:t>-P</w:t>
      </w:r>
      <w:r w:rsidRPr="00C73048">
        <w:rPr>
          <w:rFonts w:cs="Arial"/>
          <w:szCs w:val="18"/>
          <w:lang w:val="en-US"/>
        </w:rPr>
        <w:t>rocess</w:t>
      </w:r>
      <w:r w:rsidR="002D6FE3" w:rsidRPr="00C73048">
        <w:rPr>
          <w:rFonts w:cs="Arial"/>
          <w:szCs w:val="18"/>
          <w:lang w:val="en-US"/>
        </w:rPr>
        <w:t>.</w:t>
      </w:r>
      <w:r w:rsidR="005417FB" w:rsidRPr="00C73048">
        <w:rPr>
          <w:rFonts w:cs="Arial"/>
          <w:szCs w:val="18"/>
          <w:lang w:val="en-US"/>
        </w:rPr>
        <w:t xml:space="preserve"> </w:t>
      </w:r>
      <w:r w:rsidR="00E92365">
        <w:rPr>
          <w:rFonts w:cs="Arial"/>
          <w:szCs w:val="18"/>
          <w:lang w:val="en-US"/>
        </w:rPr>
        <w:t>They are realised a</w:t>
      </w:r>
      <w:bookmarkStart w:id="0" w:name="_GoBack"/>
      <w:bookmarkEnd w:id="0"/>
      <w:r w:rsidR="00C87FDC" w:rsidRPr="00C73048">
        <w:rPr>
          <w:rFonts w:cs="Arial"/>
          <w:szCs w:val="18"/>
          <w:lang w:val="en-US"/>
        </w:rPr>
        <w:t>s special engineering systems for prototypes, small</w:t>
      </w:r>
      <w:r w:rsidR="00686A0E" w:rsidRPr="00C73048">
        <w:rPr>
          <w:rFonts w:cs="Arial"/>
          <w:szCs w:val="18"/>
          <w:lang w:val="en-US"/>
        </w:rPr>
        <w:t xml:space="preserve"> lot</w:t>
      </w:r>
      <w:r w:rsidR="00C87FDC" w:rsidRPr="00C73048">
        <w:rPr>
          <w:rFonts w:cs="Arial"/>
          <w:szCs w:val="18"/>
          <w:lang w:val="en-US"/>
        </w:rPr>
        <w:t xml:space="preserve"> and series production.</w:t>
      </w:r>
      <w:r w:rsidR="00945300" w:rsidRPr="00C73048">
        <w:rPr>
          <w:rFonts w:cs="Arial"/>
          <w:szCs w:val="18"/>
          <w:lang w:val="en-US"/>
        </w:rPr>
        <w:t xml:space="preserve"> </w:t>
      </w:r>
      <w:r w:rsidR="00D17854" w:rsidRPr="00C73048">
        <w:rPr>
          <w:rFonts w:cs="Arial"/>
          <w:szCs w:val="18"/>
          <w:lang w:val="en-US"/>
        </w:rPr>
        <w:t>At the K you will see an exemplary automated system for demonstration.</w:t>
      </w:r>
      <w:r w:rsidR="000A3224" w:rsidRPr="00C73048">
        <w:rPr>
          <w:rFonts w:cs="Arial"/>
          <w:szCs w:val="18"/>
          <w:lang w:val="en-US"/>
        </w:rPr>
        <w:t xml:space="preserve"> </w:t>
      </w:r>
      <w:r w:rsidR="0085260F" w:rsidRPr="00C73048">
        <w:rPr>
          <w:rFonts w:cs="Arial"/>
          <w:szCs w:val="18"/>
          <w:lang w:val="en-US"/>
        </w:rPr>
        <w:t>The containers are used for the storage of synthetic urea</w:t>
      </w:r>
      <w:r w:rsidR="001628A8" w:rsidRPr="00C73048">
        <w:rPr>
          <w:rFonts w:cs="Arial"/>
          <w:szCs w:val="18"/>
          <w:lang w:val="en-US"/>
        </w:rPr>
        <w:t xml:space="preserve">. </w:t>
      </w:r>
      <w:r w:rsidR="001628A8" w:rsidRPr="001628A8">
        <w:rPr>
          <w:rFonts w:eastAsia="Times New Roman"/>
          <w:szCs w:val="18"/>
          <w:lang w:val="en-GB" w:eastAsia="de-DE"/>
        </w:rPr>
        <w:t>The challenge: the creep ability of the urea, and extreme mechanical demands like frost. Such conditions require welding that is utterly reliable and dense.</w:t>
      </w:r>
    </w:p>
    <w:p w14:paraId="3B62DFFD" w14:textId="77777777" w:rsidR="00020FBB" w:rsidRPr="00C73048" w:rsidRDefault="00020FBB" w:rsidP="00020FBB">
      <w:pPr>
        <w:ind w:right="430"/>
        <w:rPr>
          <w:rFonts w:ascii="Arial" w:hAnsi="Arial" w:cs="Arial"/>
          <w:lang w:val="en-US"/>
        </w:rPr>
      </w:pPr>
    </w:p>
    <w:p w14:paraId="5B37BA03" w14:textId="77777777" w:rsidR="00020FBB" w:rsidRPr="00C73048" w:rsidRDefault="00020FBB" w:rsidP="00020FBB">
      <w:pPr>
        <w:ind w:right="430"/>
        <w:rPr>
          <w:rFonts w:ascii="Arial" w:hAnsi="Arial" w:cs="Arial"/>
          <w:lang w:val="en-US"/>
        </w:rPr>
      </w:pPr>
    </w:p>
    <w:p w14:paraId="03E7DB69" w14:textId="10B1C883" w:rsidR="00020FBB" w:rsidRPr="00C73048" w:rsidRDefault="00785143" w:rsidP="0026639F">
      <w:pPr>
        <w:pStyle w:val="berschrift2"/>
        <w:rPr>
          <w:rFonts w:ascii="Arial" w:hAnsi="Arial" w:cs="Arial"/>
          <w:lang w:val="en-US"/>
        </w:rPr>
      </w:pPr>
      <w:r w:rsidRPr="00C73048">
        <w:rPr>
          <w:lang w:val="en-US"/>
        </w:rPr>
        <w:t>Comprehensive user support</w:t>
      </w:r>
    </w:p>
    <w:p w14:paraId="43884632" w14:textId="1F383CB6" w:rsidR="00B877D0" w:rsidRPr="00C73048" w:rsidRDefault="00B877D0" w:rsidP="0089604F">
      <w:pPr>
        <w:spacing w:before="100" w:beforeAutospacing="1" w:after="100" w:afterAutospacing="1"/>
        <w:rPr>
          <w:rFonts w:eastAsia="Times New Roman"/>
          <w:szCs w:val="18"/>
          <w:lang w:val="en-US" w:eastAsia="de-DE"/>
        </w:rPr>
      </w:pPr>
      <w:r w:rsidRPr="00C73048">
        <w:rPr>
          <w:rFonts w:cs="Arial"/>
          <w:szCs w:val="18"/>
          <w:lang w:val="en-US"/>
        </w:rPr>
        <w:t>bielomatik provides complete customer support regarding all issues surrounding the appopriate automation level</w:t>
      </w:r>
      <w:r w:rsidR="00375671" w:rsidRPr="00C73048">
        <w:rPr>
          <w:rFonts w:cs="Arial"/>
          <w:szCs w:val="18"/>
          <w:lang w:val="en-US"/>
        </w:rPr>
        <w:t xml:space="preserve"> with the production of SCR containers</w:t>
      </w:r>
      <w:r w:rsidRPr="00C73048">
        <w:rPr>
          <w:rFonts w:cs="Arial"/>
          <w:szCs w:val="18"/>
          <w:lang w:val="en-US"/>
        </w:rPr>
        <w:t>.</w:t>
      </w:r>
      <w:r w:rsidR="00D81A1F" w:rsidRPr="00C73048">
        <w:rPr>
          <w:rFonts w:cs="Arial"/>
          <w:szCs w:val="18"/>
          <w:lang w:val="en-US"/>
        </w:rPr>
        <w:t xml:space="preserve"> </w:t>
      </w:r>
      <w:r w:rsidR="002479D4" w:rsidRPr="00C73048">
        <w:rPr>
          <w:rFonts w:cs="Arial"/>
          <w:szCs w:val="18"/>
          <w:lang w:val="en-US"/>
        </w:rPr>
        <w:t>Planning is focused on th</w:t>
      </w:r>
      <w:r w:rsidR="002B4EA7" w:rsidRPr="00C73048">
        <w:rPr>
          <w:rFonts w:cs="Arial"/>
          <w:szCs w:val="18"/>
          <w:lang w:val="en-US"/>
        </w:rPr>
        <w:t>e most efficient system concept, tailored specifically to the customer’s requirements, the optimum welding technology, and the necessary cycle times.</w:t>
      </w:r>
      <w:r w:rsidR="00595A1B" w:rsidRPr="00C73048">
        <w:rPr>
          <w:rFonts w:cs="Arial"/>
          <w:szCs w:val="18"/>
          <w:lang w:val="en-US"/>
        </w:rPr>
        <w:t xml:space="preserve"> </w:t>
      </w:r>
      <w:r w:rsidR="00C34A7C" w:rsidRPr="00C73048">
        <w:rPr>
          <w:rFonts w:cs="Arial"/>
          <w:szCs w:val="18"/>
          <w:lang w:val="en-US"/>
        </w:rPr>
        <w:t xml:space="preserve">The range on offer includes simple, </w:t>
      </w:r>
      <w:r w:rsidR="00C34A7C" w:rsidRPr="00C73048">
        <w:rPr>
          <w:rFonts w:eastAsia="Times New Roman"/>
          <w:szCs w:val="18"/>
          <w:lang w:val="en-US" w:eastAsia="de-DE"/>
        </w:rPr>
        <w:t xml:space="preserve">manually operated systems, partly automated equipment, or complex, fully automated </w:t>
      </w:r>
      <w:r w:rsidR="009606FC" w:rsidRPr="00C73048">
        <w:rPr>
          <w:rFonts w:eastAsia="Times New Roman"/>
          <w:szCs w:val="18"/>
          <w:lang w:val="en-US" w:eastAsia="de-DE"/>
        </w:rPr>
        <w:t>manufacturing lines</w:t>
      </w:r>
      <w:r w:rsidR="00C34A7C" w:rsidRPr="00C73048">
        <w:rPr>
          <w:rFonts w:eastAsia="Times New Roman"/>
          <w:szCs w:val="18"/>
          <w:lang w:val="en-US" w:eastAsia="de-DE"/>
        </w:rPr>
        <w:t>.</w:t>
      </w:r>
      <w:r w:rsidR="004F4B14" w:rsidRPr="00C73048">
        <w:rPr>
          <w:rFonts w:eastAsia="Times New Roman"/>
          <w:szCs w:val="18"/>
          <w:lang w:val="en-US" w:eastAsia="de-DE"/>
        </w:rPr>
        <w:t xml:space="preserve"> Careful consideration is applied when choosing the appropriate system, depending on</w:t>
      </w:r>
      <w:r w:rsidR="00AF5128" w:rsidRPr="00C73048">
        <w:rPr>
          <w:rFonts w:eastAsia="Times New Roman"/>
          <w:szCs w:val="18"/>
          <w:lang w:val="en-US" w:eastAsia="de-DE"/>
        </w:rPr>
        <w:t xml:space="preserve"> criteria like</w:t>
      </w:r>
      <w:r w:rsidR="004F4B14" w:rsidRPr="00C73048">
        <w:rPr>
          <w:rFonts w:eastAsia="Times New Roman"/>
          <w:szCs w:val="18"/>
          <w:lang w:val="en-US" w:eastAsia="de-DE"/>
        </w:rPr>
        <w:t xml:space="preserve"> available </w:t>
      </w:r>
      <w:r w:rsidR="00F22E62" w:rsidRPr="00C73048">
        <w:rPr>
          <w:rFonts w:eastAsia="Times New Roman"/>
          <w:szCs w:val="18"/>
          <w:lang w:val="en-US" w:eastAsia="de-DE"/>
        </w:rPr>
        <w:t>set-up area</w:t>
      </w:r>
      <w:r w:rsidR="00D77D40" w:rsidRPr="00C73048">
        <w:rPr>
          <w:rFonts w:eastAsia="Times New Roman"/>
          <w:szCs w:val="18"/>
          <w:lang w:val="en-US" w:eastAsia="de-DE"/>
        </w:rPr>
        <w:t xml:space="preserve"> or</w:t>
      </w:r>
      <w:r w:rsidR="00311B02" w:rsidRPr="00C73048">
        <w:rPr>
          <w:rFonts w:eastAsia="Times New Roman"/>
          <w:szCs w:val="18"/>
          <w:lang w:val="en-US" w:eastAsia="de-DE"/>
        </w:rPr>
        <w:t xml:space="preserve"> planned production </w:t>
      </w:r>
      <w:r w:rsidR="00C33506" w:rsidRPr="00C73048">
        <w:rPr>
          <w:rFonts w:eastAsia="Times New Roman"/>
          <w:szCs w:val="18"/>
          <w:lang w:val="en-US" w:eastAsia="de-DE"/>
        </w:rPr>
        <w:t>output.</w:t>
      </w:r>
      <w:r w:rsidR="00D73653" w:rsidRPr="00C73048">
        <w:rPr>
          <w:rFonts w:eastAsia="Times New Roman"/>
          <w:szCs w:val="18"/>
          <w:lang w:val="en-US" w:eastAsia="de-DE"/>
        </w:rPr>
        <w:t xml:space="preserve"> </w:t>
      </w:r>
      <w:r w:rsidR="00827172" w:rsidRPr="00C73048">
        <w:rPr>
          <w:rFonts w:eastAsia="Times New Roman"/>
          <w:szCs w:val="18"/>
          <w:lang w:val="en-US" w:eastAsia="de-DE"/>
        </w:rPr>
        <w:t>In many cases, the use of robots is the best choice.</w:t>
      </w:r>
      <w:r w:rsidR="00F978A7" w:rsidRPr="00C73048">
        <w:rPr>
          <w:rFonts w:eastAsia="Times New Roman"/>
          <w:szCs w:val="18"/>
          <w:lang w:val="en-US" w:eastAsia="de-DE"/>
        </w:rPr>
        <w:t xml:space="preserve"> Systems with</w:t>
      </w:r>
      <w:r w:rsidR="006120C7" w:rsidRPr="00C73048">
        <w:rPr>
          <w:rFonts w:eastAsia="Times New Roman"/>
          <w:szCs w:val="18"/>
          <w:lang w:val="en-US" w:eastAsia="de-DE"/>
        </w:rPr>
        <w:t xml:space="preserve"> integrated robotics are flexibly </w:t>
      </w:r>
      <w:r w:rsidR="003170F0" w:rsidRPr="00C73048">
        <w:rPr>
          <w:rFonts w:eastAsia="Times New Roman"/>
          <w:szCs w:val="18"/>
          <w:lang w:val="en-US" w:eastAsia="de-DE"/>
        </w:rPr>
        <w:t>integrated in any production site,</w:t>
      </w:r>
      <w:r w:rsidR="002F2CDF" w:rsidRPr="00C73048">
        <w:rPr>
          <w:rFonts w:eastAsia="Times New Roman"/>
          <w:szCs w:val="18"/>
          <w:lang w:val="en-US" w:eastAsia="de-DE"/>
        </w:rPr>
        <w:t xml:space="preserve"> extensions and changes are easily applied.</w:t>
      </w:r>
      <w:r w:rsidR="00BC2558" w:rsidRPr="00C73048">
        <w:rPr>
          <w:rFonts w:eastAsia="Times New Roman"/>
          <w:szCs w:val="18"/>
          <w:lang w:val="en-US" w:eastAsia="de-DE"/>
        </w:rPr>
        <w:t xml:space="preserve"> </w:t>
      </w:r>
      <w:r w:rsidR="0022597C" w:rsidRPr="00C73048">
        <w:rPr>
          <w:rFonts w:eastAsia="Times New Roman"/>
          <w:szCs w:val="18"/>
          <w:lang w:val="en-US" w:eastAsia="de-DE"/>
        </w:rPr>
        <w:t xml:space="preserve">Besides, with robotics, every user can handle his production with maximum flexibility, </w:t>
      </w:r>
      <w:r w:rsidR="00726D21" w:rsidRPr="00C73048">
        <w:rPr>
          <w:rFonts w:eastAsia="Times New Roman"/>
          <w:szCs w:val="18"/>
          <w:lang w:val="en-US" w:eastAsia="de-DE"/>
        </w:rPr>
        <w:t xml:space="preserve">matching individual manufacturing </w:t>
      </w:r>
      <w:r w:rsidR="00600398" w:rsidRPr="00C73048">
        <w:rPr>
          <w:rFonts w:eastAsia="Times New Roman"/>
          <w:szCs w:val="18"/>
          <w:lang w:val="en-US" w:eastAsia="de-DE"/>
        </w:rPr>
        <w:t>demands.</w:t>
      </w:r>
      <w:r w:rsidR="00BC67E5" w:rsidRPr="00C73048">
        <w:rPr>
          <w:rFonts w:eastAsia="Times New Roman"/>
          <w:szCs w:val="18"/>
          <w:lang w:val="en-US" w:eastAsia="de-DE"/>
        </w:rPr>
        <w:t xml:space="preserve"> </w:t>
      </w:r>
    </w:p>
    <w:p w14:paraId="5B05CCDE" w14:textId="4617CDCD" w:rsidR="0089604F" w:rsidRPr="00C73048" w:rsidRDefault="00D6326B" w:rsidP="0034542C">
      <w:pPr>
        <w:spacing w:before="100" w:beforeAutospacing="1" w:after="100" w:afterAutospacing="1"/>
        <w:rPr>
          <w:rFonts w:cs="Arial"/>
          <w:szCs w:val="18"/>
          <w:lang w:val="en-US"/>
        </w:rPr>
      </w:pPr>
      <w:r w:rsidRPr="00C73048">
        <w:rPr>
          <w:rFonts w:eastAsia="Times New Roman"/>
          <w:szCs w:val="18"/>
          <w:lang w:val="en-US" w:eastAsia="de-DE"/>
        </w:rPr>
        <w:t>The Neuffen team also put</w:t>
      </w:r>
      <w:r w:rsidR="00181EF5" w:rsidRPr="00C73048">
        <w:rPr>
          <w:rFonts w:eastAsia="Times New Roman"/>
          <w:szCs w:val="18"/>
          <w:lang w:val="en-US" w:eastAsia="de-DE"/>
        </w:rPr>
        <w:t>s</w:t>
      </w:r>
      <w:r w:rsidRPr="00C73048">
        <w:rPr>
          <w:rFonts w:eastAsia="Times New Roman"/>
          <w:szCs w:val="18"/>
          <w:lang w:val="en-US" w:eastAsia="de-DE"/>
        </w:rPr>
        <w:t xml:space="preserve"> a</w:t>
      </w:r>
      <w:r w:rsidR="003F32C0" w:rsidRPr="00C73048">
        <w:rPr>
          <w:rFonts w:eastAsia="Times New Roman"/>
          <w:szCs w:val="18"/>
          <w:lang w:val="en-US" w:eastAsia="de-DE"/>
        </w:rPr>
        <w:t xml:space="preserve"> </w:t>
      </w:r>
      <w:r w:rsidR="00CC59C6" w:rsidRPr="00C73048">
        <w:rPr>
          <w:rFonts w:eastAsia="Times New Roman"/>
          <w:szCs w:val="18"/>
          <w:lang w:val="en-US" w:eastAsia="de-DE"/>
        </w:rPr>
        <w:t>strong consulting</w:t>
      </w:r>
      <w:r w:rsidR="00BC67E5" w:rsidRPr="00C73048">
        <w:rPr>
          <w:rFonts w:eastAsia="Times New Roman"/>
          <w:szCs w:val="18"/>
          <w:lang w:val="en-US" w:eastAsia="de-DE"/>
        </w:rPr>
        <w:t xml:space="preserve"> focus</w:t>
      </w:r>
      <w:r w:rsidR="00C942ED" w:rsidRPr="00C73048">
        <w:rPr>
          <w:rFonts w:eastAsia="Times New Roman"/>
          <w:szCs w:val="18"/>
          <w:lang w:val="en-US" w:eastAsia="de-DE"/>
        </w:rPr>
        <w:t xml:space="preserve"> on </w:t>
      </w:r>
      <w:r w:rsidR="00E25442" w:rsidRPr="00C73048">
        <w:rPr>
          <w:rFonts w:eastAsia="Times New Roman"/>
          <w:szCs w:val="18"/>
          <w:lang w:val="en-US" w:eastAsia="de-DE"/>
        </w:rPr>
        <w:t>the construction of container geometries.</w:t>
      </w:r>
      <w:r w:rsidR="00240299" w:rsidRPr="00C73048">
        <w:rPr>
          <w:rFonts w:eastAsia="Times New Roman"/>
          <w:szCs w:val="18"/>
          <w:lang w:val="en-US" w:eastAsia="de-DE"/>
        </w:rPr>
        <w:t xml:space="preserve"> </w:t>
      </w:r>
      <w:r w:rsidR="00A059EA" w:rsidRPr="00C73048">
        <w:rPr>
          <w:rFonts w:eastAsia="Times New Roman"/>
          <w:szCs w:val="18"/>
          <w:lang w:val="en-US" w:eastAsia="de-DE"/>
        </w:rPr>
        <w:t>In this way</w:t>
      </w:r>
      <w:r w:rsidR="005354F3" w:rsidRPr="00C73048">
        <w:rPr>
          <w:rFonts w:eastAsia="Times New Roman"/>
          <w:szCs w:val="18"/>
          <w:lang w:val="en-US" w:eastAsia="de-DE"/>
        </w:rPr>
        <w:t>,</w:t>
      </w:r>
      <w:r w:rsidR="00E62148" w:rsidRPr="00C73048">
        <w:rPr>
          <w:rFonts w:eastAsia="Times New Roman"/>
          <w:szCs w:val="18"/>
          <w:lang w:val="en-US" w:eastAsia="de-DE"/>
        </w:rPr>
        <w:t xml:space="preserve"> </w:t>
      </w:r>
      <w:r w:rsidR="00952769" w:rsidRPr="00C73048">
        <w:rPr>
          <w:rFonts w:eastAsia="Times New Roman"/>
          <w:szCs w:val="18"/>
          <w:lang w:val="en-US" w:eastAsia="de-DE"/>
        </w:rPr>
        <w:t>process-</w:t>
      </w:r>
      <w:r w:rsidR="00E77665" w:rsidRPr="00C73048">
        <w:rPr>
          <w:rFonts w:eastAsia="Times New Roman"/>
          <w:szCs w:val="18"/>
          <w:lang w:val="en-US" w:eastAsia="de-DE"/>
        </w:rPr>
        <w:t xml:space="preserve">reliable </w:t>
      </w:r>
      <w:r w:rsidR="00C04439" w:rsidRPr="00C73048">
        <w:rPr>
          <w:rFonts w:eastAsia="Times New Roman"/>
          <w:szCs w:val="18"/>
          <w:lang w:val="en-US" w:eastAsia="de-DE"/>
        </w:rPr>
        <w:t xml:space="preserve">and </w:t>
      </w:r>
      <w:r w:rsidR="00A059EA" w:rsidRPr="00C73048">
        <w:rPr>
          <w:rFonts w:eastAsia="Times New Roman"/>
          <w:szCs w:val="18"/>
          <w:lang w:val="en-US" w:eastAsia="de-DE"/>
        </w:rPr>
        <w:t>economical</w:t>
      </w:r>
      <w:r w:rsidR="00C04439" w:rsidRPr="00C73048">
        <w:rPr>
          <w:rFonts w:eastAsia="Times New Roman"/>
          <w:szCs w:val="18"/>
          <w:lang w:val="en-US" w:eastAsia="de-DE"/>
        </w:rPr>
        <w:t xml:space="preserve"> weld geometries </w:t>
      </w:r>
      <w:r w:rsidR="00A059EA" w:rsidRPr="00C73048">
        <w:rPr>
          <w:rFonts w:eastAsia="Times New Roman"/>
          <w:szCs w:val="18"/>
          <w:lang w:val="en-US" w:eastAsia="de-DE"/>
        </w:rPr>
        <w:t xml:space="preserve">for </w:t>
      </w:r>
      <w:r w:rsidR="008938BB" w:rsidRPr="00C73048">
        <w:rPr>
          <w:rFonts w:eastAsia="Times New Roman"/>
          <w:szCs w:val="18"/>
          <w:lang w:val="en-US" w:eastAsia="de-DE"/>
        </w:rPr>
        <w:t xml:space="preserve">an </w:t>
      </w:r>
      <w:r w:rsidR="00A059EA" w:rsidRPr="00C73048">
        <w:rPr>
          <w:rFonts w:eastAsia="Times New Roman"/>
          <w:szCs w:val="18"/>
          <w:lang w:val="en-US" w:eastAsia="de-DE"/>
        </w:rPr>
        <w:t>efficient production</w:t>
      </w:r>
      <w:r w:rsidR="00F1216A" w:rsidRPr="00C73048">
        <w:rPr>
          <w:rFonts w:eastAsia="Times New Roman"/>
          <w:szCs w:val="18"/>
          <w:lang w:val="en-US" w:eastAsia="de-DE"/>
        </w:rPr>
        <w:t xml:space="preserve"> process</w:t>
      </w:r>
      <w:r w:rsidR="00A059EA" w:rsidRPr="00C73048">
        <w:rPr>
          <w:rFonts w:eastAsia="Times New Roman"/>
          <w:szCs w:val="18"/>
          <w:lang w:val="en-US" w:eastAsia="de-DE"/>
        </w:rPr>
        <w:t xml:space="preserve"> can be identified even at the conceptual stage.</w:t>
      </w:r>
    </w:p>
    <w:p w14:paraId="08914668" w14:textId="77777777" w:rsidR="0089604F" w:rsidRPr="00C73048" w:rsidRDefault="0089604F" w:rsidP="0089604F">
      <w:pPr>
        <w:ind w:right="430"/>
        <w:rPr>
          <w:rFonts w:cs="Arial"/>
          <w:szCs w:val="18"/>
          <w:lang w:val="en-US"/>
        </w:rPr>
      </w:pPr>
    </w:p>
    <w:p w14:paraId="4846AA85" w14:textId="48F7969B" w:rsidR="0089604F" w:rsidRPr="00C73048" w:rsidRDefault="00DE727B" w:rsidP="00C73048">
      <w:pPr>
        <w:pStyle w:val="berschrift2"/>
        <w:rPr>
          <w:lang w:val="en-US"/>
        </w:rPr>
      </w:pPr>
      <w:r w:rsidRPr="00C73048">
        <w:rPr>
          <w:lang w:val="en-US"/>
        </w:rPr>
        <w:t>Taking into consideration all aspects</w:t>
      </w:r>
    </w:p>
    <w:p w14:paraId="5A0886A2" w14:textId="77777777" w:rsidR="0089604F" w:rsidRPr="00C73048" w:rsidRDefault="0089604F" w:rsidP="0089604F">
      <w:pPr>
        <w:ind w:right="430"/>
        <w:rPr>
          <w:rFonts w:cs="Arial"/>
          <w:b/>
          <w:bCs/>
          <w:szCs w:val="18"/>
          <w:lang w:val="en-US"/>
        </w:rPr>
      </w:pPr>
    </w:p>
    <w:p w14:paraId="71731D6B" w14:textId="4AE80E13" w:rsidR="0089604F" w:rsidRPr="00C73048" w:rsidRDefault="00C30B0A" w:rsidP="007C4F90">
      <w:pPr>
        <w:ind w:right="430"/>
        <w:rPr>
          <w:rFonts w:cs="Arial"/>
          <w:szCs w:val="18"/>
          <w:lang w:val="en-US"/>
        </w:rPr>
      </w:pPr>
      <w:r w:rsidRPr="00C73048">
        <w:rPr>
          <w:rFonts w:cs="Arial"/>
          <w:szCs w:val="18"/>
          <w:lang w:val="en-US"/>
        </w:rPr>
        <w:t>U</w:t>
      </w:r>
      <w:r w:rsidR="009B0396" w:rsidRPr="00C73048">
        <w:rPr>
          <w:rFonts w:cs="Arial"/>
          <w:szCs w:val="18"/>
          <w:lang w:val="en-US"/>
        </w:rPr>
        <w:t xml:space="preserve">rea storage and supply </w:t>
      </w:r>
      <w:r w:rsidRPr="00C73048">
        <w:rPr>
          <w:rFonts w:cs="Arial"/>
          <w:szCs w:val="18"/>
          <w:lang w:val="en-US"/>
        </w:rPr>
        <w:t xml:space="preserve">can be divided into four major parts: </w:t>
      </w:r>
      <w:r w:rsidR="00EA515D" w:rsidRPr="00C73048">
        <w:rPr>
          <w:rFonts w:cs="Arial"/>
          <w:szCs w:val="18"/>
          <w:lang w:val="en-US"/>
        </w:rPr>
        <w:t>urea container, conveyor unit (pump)</w:t>
      </w:r>
      <w:r w:rsidR="00E048D7" w:rsidRPr="00C73048">
        <w:rPr>
          <w:rFonts w:cs="Arial"/>
          <w:szCs w:val="18"/>
          <w:lang w:val="en-US"/>
        </w:rPr>
        <w:t xml:space="preserve">, </w:t>
      </w:r>
      <w:r w:rsidR="00E60BBF" w:rsidRPr="00C73048">
        <w:rPr>
          <w:rFonts w:cs="Arial"/>
          <w:szCs w:val="18"/>
          <w:lang w:val="en-US"/>
        </w:rPr>
        <w:t>filter, and heater.</w:t>
      </w:r>
      <w:r w:rsidR="00296B01" w:rsidRPr="00C73048">
        <w:rPr>
          <w:rFonts w:cs="Arial"/>
          <w:szCs w:val="18"/>
          <w:lang w:val="en-US"/>
        </w:rPr>
        <w:t xml:space="preserve"> All units </w:t>
      </w:r>
      <w:r w:rsidR="008010BD" w:rsidRPr="00C73048">
        <w:rPr>
          <w:rFonts w:cs="Arial"/>
          <w:szCs w:val="18"/>
          <w:lang w:val="en-US"/>
        </w:rPr>
        <w:t xml:space="preserve">can </w:t>
      </w:r>
      <w:r w:rsidR="006746EB" w:rsidRPr="00C73048">
        <w:rPr>
          <w:rFonts w:cs="Arial"/>
          <w:szCs w:val="18"/>
          <w:lang w:val="en-US"/>
        </w:rPr>
        <w:t>come with</w:t>
      </w:r>
      <w:r w:rsidR="00296B01" w:rsidRPr="00C73048">
        <w:rPr>
          <w:rFonts w:cs="Arial"/>
          <w:szCs w:val="18"/>
          <w:lang w:val="en-US"/>
        </w:rPr>
        <w:t xml:space="preserve"> different designs, e.g. </w:t>
      </w:r>
      <w:r w:rsidR="00FC6917" w:rsidRPr="00C73048">
        <w:rPr>
          <w:rFonts w:cs="Arial"/>
          <w:szCs w:val="18"/>
          <w:lang w:val="en-US"/>
        </w:rPr>
        <w:t xml:space="preserve">with separate, or integrated, pumps and filters </w:t>
      </w:r>
      <w:r w:rsidR="003573BE" w:rsidRPr="00C73048">
        <w:rPr>
          <w:rFonts w:cs="Arial"/>
          <w:szCs w:val="18"/>
          <w:lang w:val="en-US"/>
        </w:rPr>
        <w:t>for commercial vehicles, passenger cars, agricultural and construction machinery.</w:t>
      </w:r>
      <w:r w:rsidR="00B33B25" w:rsidRPr="00C73048">
        <w:rPr>
          <w:rFonts w:cs="Arial"/>
          <w:szCs w:val="18"/>
          <w:lang w:val="en-US"/>
        </w:rPr>
        <w:t xml:space="preserve"> </w:t>
      </w:r>
      <w:r w:rsidR="004C36EE" w:rsidRPr="00C73048">
        <w:rPr>
          <w:rFonts w:cs="Arial"/>
          <w:szCs w:val="18"/>
          <w:lang w:val="en-US"/>
        </w:rPr>
        <w:t>The key component</w:t>
      </w:r>
      <w:r w:rsidR="00924BDE" w:rsidRPr="00C73048">
        <w:rPr>
          <w:rFonts w:cs="Arial"/>
          <w:szCs w:val="18"/>
          <w:lang w:val="en-US"/>
        </w:rPr>
        <w:t>,</w:t>
      </w:r>
      <w:r w:rsidR="004C36EE" w:rsidRPr="00C73048">
        <w:rPr>
          <w:rFonts w:cs="Arial"/>
          <w:szCs w:val="18"/>
          <w:lang w:val="en-US"/>
        </w:rPr>
        <w:t xml:space="preserve"> however</w:t>
      </w:r>
      <w:r w:rsidR="00924BDE" w:rsidRPr="00C73048">
        <w:rPr>
          <w:rFonts w:cs="Arial"/>
          <w:szCs w:val="18"/>
          <w:lang w:val="en-US"/>
        </w:rPr>
        <w:t>,</w:t>
      </w:r>
      <w:r w:rsidR="004C36EE" w:rsidRPr="00C73048">
        <w:rPr>
          <w:rFonts w:cs="Arial"/>
          <w:szCs w:val="18"/>
          <w:lang w:val="en-US"/>
        </w:rPr>
        <w:t xml:space="preserve"> always constitutes the urea container made of plastics, </w:t>
      </w:r>
      <w:r w:rsidR="00635FA3" w:rsidRPr="00C73048">
        <w:rPr>
          <w:rFonts w:cs="Arial"/>
          <w:szCs w:val="18"/>
          <w:lang w:val="en-US"/>
        </w:rPr>
        <w:t xml:space="preserve">formed </w:t>
      </w:r>
      <w:r w:rsidR="004C36EE" w:rsidRPr="00C73048">
        <w:rPr>
          <w:rFonts w:cs="Arial"/>
          <w:szCs w:val="18"/>
          <w:lang w:val="en-US"/>
        </w:rPr>
        <w:t xml:space="preserve">with various production methods like </w:t>
      </w:r>
      <w:r w:rsidR="00924BDE" w:rsidRPr="00C73048">
        <w:rPr>
          <w:rFonts w:cs="Arial"/>
          <w:szCs w:val="18"/>
          <w:lang w:val="en-US"/>
        </w:rPr>
        <w:t xml:space="preserve">injection </w:t>
      </w:r>
      <w:r w:rsidR="006E758E" w:rsidRPr="00C73048">
        <w:rPr>
          <w:rFonts w:cs="Arial"/>
          <w:szCs w:val="18"/>
          <w:lang w:val="en-US"/>
        </w:rPr>
        <w:t xml:space="preserve">moulding, </w:t>
      </w:r>
      <w:r w:rsidR="0034603B" w:rsidRPr="00C73048">
        <w:rPr>
          <w:rFonts w:cs="Arial"/>
          <w:szCs w:val="18"/>
          <w:lang w:val="en-US"/>
        </w:rPr>
        <w:t xml:space="preserve">blow </w:t>
      </w:r>
      <w:r w:rsidR="00924BDE" w:rsidRPr="00C73048">
        <w:rPr>
          <w:rFonts w:cs="Arial"/>
          <w:szCs w:val="18"/>
          <w:lang w:val="en-US"/>
        </w:rPr>
        <w:t>moulding,</w:t>
      </w:r>
      <w:r w:rsidR="006E758E" w:rsidRPr="00C73048">
        <w:rPr>
          <w:rFonts w:cs="Arial"/>
          <w:szCs w:val="18"/>
          <w:lang w:val="en-US"/>
        </w:rPr>
        <w:t xml:space="preserve"> or rotational sintering.</w:t>
      </w:r>
      <w:r w:rsidR="000110A3" w:rsidRPr="00C73048">
        <w:rPr>
          <w:rFonts w:cs="Arial"/>
          <w:szCs w:val="18"/>
          <w:lang w:val="en-US"/>
        </w:rPr>
        <w:t xml:space="preserve"> </w:t>
      </w:r>
      <w:r w:rsidR="00374952" w:rsidRPr="00C73048">
        <w:rPr>
          <w:rFonts w:cs="Arial"/>
          <w:szCs w:val="18"/>
          <w:lang w:val="en-US"/>
        </w:rPr>
        <w:t xml:space="preserve">The user </w:t>
      </w:r>
      <w:r w:rsidR="00FF60E3" w:rsidRPr="00C73048">
        <w:rPr>
          <w:rFonts w:cs="Arial"/>
          <w:szCs w:val="18"/>
          <w:lang w:val="en-US"/>
        </w:rPr>
        <w:t xml:space="preserve">most often </w:t>
      </w:r>
      <w:r w:rsidR="00374952" w:rsidRPr="00C73048">
        <w:rPr>
          <w:rFonts w:cs="Arial"/>
          <w:szCs w:val="18"/>
          <w:lang w:val="en-US"/>
        </w:rPr>
        <w:t xml:space="preserve">demands a container as compact as </w:t>
      </w:r>
      <w:r w:rsidR="00374952" w:rsidRPr="00C73048">
        <w:rPr>
          <w:rFonts w:cs="Arial"/>
          <w:szCs w:val="18"/>
          <w:lang w:val="en-US"/>
        </w:rPr>
        <w:lastRenderedPageBreak/>
        <w:t>possible.</w:t>
      </w:r>
      <w:r w:rsidR="007C4F90" w:rsidRPr="00C73048">
        <w:rPr>
          <w:rFonts w:cs="Arial"/>
          <w:szCs w:val="18"/>
          <w:lang w:val="en-US"/>
        </w:rPr>
        <w:t xml:space="preserve"> </w:t>
      </w:r>
      <w:r w:rsidR="00576D5C" w:rsidRPr="00C73048">
        <w:rPr>
          <w:rFonts w:cs="Arial"/>
          <w:szCs w:val="18"/>
          <w:lang w:val="en-US"/>
        </w:rPr>
        <w:t xml:space="preserve">To achieve this end, production methods are most suited where </w:t>
      </w:r>
      <w:r w:rsidR="00BC2DD4" w:rsidRPr="00C73048">
        <w:rPr>
          <w:rFonts w:cs="Arial"/>
          <w:szCs w:val="18"/>
          <w:lang w:val="en-US"/>
        </w:rPr>
        <w:t>two or more plastic components</w:t>
      </w:r>
      <w:r w:rsidR="00816F79" w:rsidRPr="00C73048">
        <w:rPr>
          <w:rFonts w:cs="Arial"/>
          <w:szCs w:val="18"/>
          <w:lang w:val="en-US"/>
        </w:rPr>
        <w:t xml:space="preserve"> can be joined as containers, </w:t>
      </w:r>
      <w:r w:rsidR="0051343E" w:rsidRPr="00C73048">
        <w:rPr>
          <w:rFonts w:cs="Arial"/>
          <w:szCs w:val="18"/>
          <w:lang w:val="en-US"/>
        </w:rPr>
        <w:t xml:space="preserve">easily integrating the respective conveyor </w:t>
      </w:r>
      <w:r w:rsidR="00EE6396" w:rsidRPr="00C73048">
        <w:rPr>
          <w:rFonts w:cs="Arial"/>
          <w:szCs w:val="18"/>
          <w:lang w:val="en-US"/>
        </w:rPr>
        <w:t>system.</w:t>
      </w:r>
      <w:r w:rsidR="00A07462" w:rsidRPr="00C73048">
        <w:rPr>
          <w:rFonts w:cs="Arial"/>
          <w:szCs w:val="18"/>
          <w:lang w:val="en-US"/>
        </w:rPr>
        <w:t xml:space="preserve"> </w:t>
      </w:r>
      <w:r w:rsidR="00334E41" w:rsidRPr="00C73048">
        <w:rPr>
          <w:rFonts w:cs="Arial"/>
          <w:szCs w:val="18"/>
          <w:lang w:val="en-US"/>
        </w:rPr>
        <w:t xml:space="preserve">bielomatik realises tailor-made systems meeting the user’s specific </w:t>
      </w:r>
      <w:r w:rsidR="00AF6733" w:rsidRPr="00C73048">
        <w:rPr>
          <w:rFonts w:cs="Arial"/>
          <w:szCs w:val="18"/>
          <w:lang w:val="en-US"/>
        </w:rPr>
        <w:t xml:space="preserve">production </w:t>
      </w:r>
      <w:r w:rsidR="00334E41" w:rsidRPr="00C73048">
        <w:rPr>
          <w:rFonts w:cs="Arial"/>
          <w:szCs w:val="18"/>
          <w:lang w:val="en-US"/>
        </w:rPr>
        <w:t>requirements.</w:t>
      </w:r>
      <w:r w:rsidR="00327E3C" w:rsidRPr="00C73048">
        <w:rPr>
          <w:rFonts w:cs="Arial"/>
          <w:szCs w:val="18"/>
          <w:lang w:val="en-US"/>
        </w:rPr>
        <w:t xml:space="preserve"> </w:t>
      </w:r>
      <w:r w:rsidR="005702AA" w:rsidRPr="00C73048">
        <w:rPr>
          <w:rFonts w:cs="Arial"/>
          <w:szCs w:val="18"/>
          <w:lang w:val="en-US"/>
        </w:rPr>
        <w:t xml:space="preserve">Especially when accomplishing </w:t>
      </w:r>
      <w:r w:rsidR="00DC0BDE" w:rsidRPr="00C73048">
        <w:rPr>
          <w:rFonts w:cs="Arial"/>
          <w:szCs w:val="18"/>
          <w:lang w:val="en-US"/>
        </w:rPr>
        <w:t>such complex applications</w:t>
      </w:r>
      <w:r w:rsidR="004C41E4" w:rsidRPr="00C73048">
        <w:rPr>
          <w:rFonts w:cs="Arial"/>
          <w:szCs w:val="18"/>
          <w:lang w:val="en-US"/>
        </w:rPr>
        <w:t xml:space="preserve">, bielomatik </w:t>
      </w:r>
      <w:r w:rsidR="004B740D" w:rsidRPr="00C73048">
        <w:rPr>
          <w:rFonts w:cs="Arial"/>
          <w:szCs w:val="18"/>
          <w:lang w:val="en-US"/>
        </w:rPr>
        <w:t>relies on what really counts:</w:t>
      </w:r>
      <w:r w:rsidR="005500F9" w:rsidRPr="00C73048">
        <w:rPr>
          <w:rFonts w:cs="Arial"/>
          <w:szCs w:val="18"/>
          <w:lang w:val="en-US"/>
        </w:rPr>
        <w:t xml:space="preserve"> high tech with a human touch, and </w:t>
      </w:r>
      <w:r w:rsidR="00F44455" w:rsidRPr="00C73048">
        <w:rPr>
          <w:rFonts w:cs="Arial"/>
          <w:szCs w:val="18"/>
          <w:lang w:val="en-US"/>
        </w:rPr>
        <w:t>long-standing experience</w:t>
      </w:r>
      <w:r w:rsidR="0053742C" w:rsidRPr="00C73048">
        <w:rPr>
          <w:rFonts w:cs="Arial"/>
          <w:szCs w:val="18"/>
          <w:lang w:val="en-US"/>
        </w:rPr>
        <w:t xml:space="preserve"> in the finishing of fuel tanks</w:t>
      </w:r>
      <w:r w:rsidR="003F0B5F" w:rsidRPr="00C73048">
        <w:rPr>
          <w:rFonts w:cs="Arial"/>
          <w:szCs w:val="18"/>
          <w:lang w:val="en-US"/>
        </w:rPr>
        <w:t xml:space="preserve"> and in welding of plastic components with all current welding technologies.</w:t>
      </w:r>
      <w:r w:rsidR="00F44455" w:rsidRPr="00C73048">
        <w:rPr>
          <w:rFonts w:cs="Arial"/>
          <w:szCs w:val="18"/>
          <w:lang w:val="en-US"/>
        </w:rPr>
        <w:t xml:space="preserve"> </w:t>
      </w:r>
    </w:p>
    <w:p w14:paraId="683C74D9" w14:textId="77777777" w:rsidR="0089604F" w:rsidRPr="00C73048" w:rsidRDefault="0089604F" w:rsidP="0089604F">
      <w:pPr>
        <w:ind w:right="430"/>
        <w:rPr>
          <w:rFonts w:cs="Arial"/>
          <w:szCs w:val="18"/>
          <w:lang w:val="en-US"/>
        </w:rPr>
      </w:pPr>
    </w:p>
    <w:p w14:paraId="725BA715" w14:textId="77777777" w:rsidR="00020FBB" w:rsidRPr="00C73048" w:rsidRDefault="00020FBB" w:rsidP="00020FBB">
      <w:pPr>
        <w:ind w:right="430"/>
        <w:rPr>
          <w:rFonts w:ascii="Arial" w:hAnsi="Arial" w:cs="Arial"/>
          <w:lang w:val="en-US"/>
        </w:rPr>
      </w:pPr>
    </w:p>
    <w:p w14:paraId="4125D34E" w14:textId="77777777" w:rsidR="00020FBB" w:rsidRDefault="00020FBB" w:rsidP="00020FBB">
      <w:pPr>
        <w:ind w:right="430"/>
        <w:rPr>
          <w:rFonts w:ascii="Arial" w:hAnsi="Arial" w:cs="Arial"/>
        </w:rPr>
      </w:pPr>
      <w:r>
        <w:rPr>
          <w:rFonts w:ascii="Arial" w:hAnsi="Arial" w:cs="Arial"/>
          <w:i/>
          <w:iCs/>
          <w:noProof/>
          <w:lang w:eastAsia="de-DE"/>
        </w:rPr>
        <w:drawing>
          <wp:inline distT="0" distB="0" distL="0" distR="0" wp14:anchorId="177E9083" wp14:editId="6D7AC129">
            <wp:extent cx="2065020" cy="1485900"/>
            <wp:effectExtent l="0" t="0" r="0" b="0"/>
            <wp:docPr id="3" name="Grafik 3" descr="SCR1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1K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5020" cy="1485900"/>
                    </a:xfrm>
                    <a:prstGeom prst="rect">
                      <a:avLst/>
                    </a:prstGeom>
                    <a:noFill/>
                    <a:ln>
                      <a:noFill/>
                    </a:ln>
                  </pic:spPr>
                </pic:pic>
              </a:graphicData>
            </a:graphic>
          </wp:inline>
        </w:drawing>
      </w:r>
      <w:r w:rsidRPr="0089604F">
        <w:rPr>
          <w:rFonts w:ascii="Arial" w:hAnsi="Arial" w:cs="Arial"/>
          <w:i/>
          <w:iCs/>
        </w:rPr>
        <w:t xml:space="preserve"> </w:t>
      </w:r>
      <w:r>
        <w:rPr>
          <w:rFonts w:ascii="Arial" w:hAnsi="Arial" w:cs="Arial"/>
          <w:i/>
          <w:iCs/>
          <w:noProof/>
          <w:lang w:eastAsia="de-DE"/>
        </w:rPr>
        <w:drawing>
          <wp:inline distT="0" distB="0" distL="0" distR="0" wp14:anchorId="19513E5A" wp14:editId="5CD1D14B">
            <wp:extent cx="2072640" cy="1485900"/>
            <wp:effectExtent l="0" t="0" r="3810" b="0"/>
            <wp:docPr id="2" name="Grafik 2" descr="SCR2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2K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2640" cy="1485900"/>
                    </a:xfrm>
                    <a:prstGeom prst="rect">
                      <a:avLst/>
                    </a:prstGeom>
                    <a:noFill/>
                    <a:ln>
                      <a:noFill/>
                    </a:ln>
                  </pic:spPr>
                </pic:pic>
              </a:graphicData>
            </a:graphic>
          </wp:inline>
        </w:drawing>
      </w:r>
    </w:p>
    <w:p w14:paraId="16B16B82" w14:textId="39EEAC42" w:rsidR="00020FBB" w:rsidRDefault="008E3726" w:rsidP="00020FBB">
      <w:pPr>
        <w:ind w:right="430"/>
        <w:rPr>
          <w:rFonts w:asciiTheme="majorHAnsi" w:eastAsiaTheme="majorEastAsia" w:hAnsiTheme="majorHAnsi" w:cstheme="majorBidi"/>
          <w:i/>
          <w:szCs w:val="26"/>
        </w:rPr>
      </w:pPr>
      <w:r w:rsidRPr="00C73048">
        <w:rPr>
          <w:rFonts w:ascii="Arial" w:hAnsi="Arial" w:cs="Arial"/>
          <w:i/>
          <w:lang w:val="en-US"/>
        </w:rPr>
        <w:t>Hi</w:t>
      </w:r>
      <w:r w:rsidRPr="00C73048">
        <w:rPr>
          <w:rFonts w:asciiTheme="majorHAnsi" w:eastAsiaTheme="majorEastAsia" w:hAnsiTheme="majorHAnsi" w:cstheme="majorBidi"/>
          <w:i/>
          <w:szCs w:val="26"/>
          <w:lang w:val="en-US"/>
        </w:rPr>
        <w:t>gh-performance p</w:t>
      </w:r>
      <w:r w:rsidR="001060D7" w:rsidRPr="00C73048">
        <w:rPr>
          <w:rFonts w:asciiTheme="majorHAnsi" w:eastAsiaTheme="majorEastAsia" w:hAnsiTheme="majorHAnsi" w:cstheme="majorBidi"/>
          <w:i/>
          <w:szCs w:val="26"/>
          <w:lang w:val="en-US"/>
        </w:rPr>
        <w:t xml:space="preserve">roduction unit for the welding of urea containers </w:t>
      </w:r>
      <w:r w:rsidR="00C46F7A" w:rsidRPr="00C73048">
        <w:rPr>
          <w:rFonts w:asciiTheme="majorHAnsi" w:eastAsiaTheme="majorEastAsia" w:hAnsiTheme="majorHAnsi" w:cstheme="majorBidi"/>
          <w:i/>
          <w:szCs w:val="26"/>
          <w:lang w:val="en-US"/>
        </w:rPr>
        <w:t>for th</w:t>
      </w:r>
      <w:r w:rsidR="001060D7" w:rsidRPr="00C73048">
        <w:rPr>
          <w:rFonts w:asciiTheme="majorHAnsi" w:eastAsiaTheme="majorEastAsia" w:hAnsiTheme="majorHAnsi" w:cstheme="majorBidi"/>
          <w:i/>
          <w:szCs w:val="26"/>
          <w:lang w:val="en-US"/>
        </w:rPr>
        <w:t xml:space="preserve">e </w:t>
      </w:r>
      <w:r w:rsidR="000009AD" w:rsidRPr="00C73048">
        <w:rPr>
          <w:rFonts w:asciiTheme="majorHAnsi" w:eastAsiaTheme="majorEastAsia" w:hAnsiTheme="majorHAnsi" w:cstheme="majorBidi"/>
          <w:i/>
          <w:szCs w:val="26"/>
          <w:lang w:val="en-US"/>
        </w:rPr>
        <w:t xml:space="preserve">exhaust gas cleaning a spart of the </w:t>
      </w:r>
      <w:r w:rsidR="001060D7" w:rsidRPr="00C73048">
        <w:rPr>
          <w:rFonts w:asciiTheme="majorHAnsi" w:eastAsiaTheme="majorEastAsia" w:hAnsiTheme="majorHAnsi" w:cstheme="majorBidi"/>
          <w:i/>
          <w:szCs w:val="26"/>
          <w:lang w:val="en-US"/>
        </w:rPr>
        <w:t xml:space="preserve">SCR-Process, </w:t>
      </w:r>
      <w:r w:rsidR="00613E39" w:rsidRPr="00C73048">
        <w:rPr>
          <w:rFonts w:asciiTheme="majorHAnsi" w:eastAsiaTheme="majorEastAsia" w:hAnsiTheme="majorHAnsi" w:cstheme="majorBidi"/>
          <w:i/>
          <w:szCs w:val="26"/>
          <w:lang w:val="en-US"/>
        </w:rPr>
        <w:t xml:space="preserve">fully automated with robots. </w:t>
      </w:r>
      <w:r w:rsidR="00902EC2" w:rsidRPr="00902EC2">
        <w:rPr>
          <w:rFonts w:asciiTheme="majorHAnsi" w:eastAsiaTheme="majorEastAsia" w:hAnsiTheme="majorHAnsi" w:cstheme="majorBidi"/>
          <w:i/>
          <w:szCs w:val="26"/>
        </w:rPr>
        <w:t>(</w:t>
      </w:r>
      <w:r w:rsidR="00613E39">
        <w:rPr>
          <w:rFonts w:asciiTheme="majorHAnsi" w:eastAsiaTheme="majorEastAsia" w:hAnsiTheme="majorHAnsi" w:cstheme="majorBidi"/>
          <w:i/>
          <w:szCs w:val="26"/>
        </w:rPr>
        <w:t>Image</w:t>
      </w:r>
      <w:r w:rsidR="00902EC2" w:rsidRPr="00902EC2">
        <w:rPr>
          <w:rFonts w:asciiTheme="majorHAnsi" w:eastAsiaTheme="majorEastAsia" w:hAnsiTheme="majorHAnsi" w:cstheme="majorBidi"/>
          <w:i/>
          <w:szCs w:val="26"/>
        </w:rPr>
        <w:t xml:space="preserve"> bielomatik)</w:t>
      </w:r>
    </w:p>
    <w:p w14:paraId="2F760E74" w14:textId="77777777" w:rsidR="00902EC2" w:rsidRDefault="00902EC2" w:rsidP="00020FBB">
      <w:pPr>
        <w:ind w:right="430"/>
        <w:rPr>
          <w:rFonts w:ascii="Arial" w:hAnsi="Arial" w:cs="Arial"/>
        </w:rPr>
      </w:pPr>
    </w:p>
    <w:p w14:paraId="5F1542C5" w14:textId="77777777" w:rsidR="00020FBB" w:rsidRDefault="00020FBB" w:rsidP="00020FBB">
      <w:pPr>
        <w:ind w:right="430"/>
        <w:rPr>
          <w:rFonts w:ascii="Arial" w:hAnsi="Arial" w:cs="Arial"/>
        </w:rPr>
      </w:pPr>
    </w:p>
    <w:p w14:paraId="48EF77AB" w14:textId="77777777" w:rsidR="004A5C30" w:rsidRDefault="004A5C30" w:rsidP="004A5C30">
      <w:r>
        <w:t xml:space="preserve">bielomatik Leuze GmbH + Co. KG                                  </w:t>
      </w:r>
    </w:p>
    <w:p w14:paraId="25CEBD47" w14:textId="77777777" w:rsidR="004A5C30" w:rsidRPr="00C73048" w:rsidRDefault="004A5C30" w:rsidP="004A5C30">
      <w:pPr>
        <w:rPr>
          <w:lang w:val="en-US"/>
        </w:rPr>
      </w:pPr>
      <w:r w:rsidRPr="00C73048">
        <w:rPr>
          <w:lang w:val="en-US"/>
        </w:rPr>
        <w:t xml:space="preserve">Daimlerstraße 6-10 </w:t>
      </w:r>
    </w:p>
    <w:p w14:paraId="074024B0" w14:textId="77777777" w:rsidR="004A5C30" w:rsidRDefault="004A5C30" w:rsidP="004A5C30">
      <w:pPr>
        <w:rPr>
          <w:lang w:val="en-US"/>
        </w:rPr>
      </w:pPr>
      <w:r w:rsidRPr="0089604F">
        <w:rPr>
          <w:lang w:val="en-US"/>
        </w:rPr>
        <w:t xml:space="preserve">72639 Neuffen </w:t>
      </w:r>
    </w:p>
    <w:p w14:paraId="42CC29E3" w14:textId="77777777" w:rsidR="004A5C30" w:rsidRPr="0089604F" w:rsidRDefault="004A5C30" w:rsidP="004A5C30">
      <w:pPr>
        <w:rPr>
          <w:lang w:val="en-US"/>
        </w:rPr>
      </w:pPr>
      <w:r>
        <w:rPr>
          <w:lang w:val="en-US"/>
        </w:rPr>
        <w:t>Germany</w:t>
      </w:r>
    </w:p>
    <w:p w14:paraId="2D6FBAEA" w14:textId="77777777" w:rsidR="004A5C30" w:rsidRPr="0089604F" w:rsidRDefault="004A5C30" w:rsidP="004A5C30">
      <w:pPr>
        <w:rPr>
          <w:lang w:val="en-US"/>
        </w:rPr>
      </w:pPr>
      <w:r>
        <w:rPr>
          <w:lang w:val="en-US"/>
        </w:rPr>
        <w:t xml:space="preserve">Phone: +49 </w:t>
      </w:r>
      <w:r w:rsidRPr="0089604F">
        <w:rPr>
          <w:lang w:val="en-US"/>
        </w:rPr>
        <w:t>7025 / 12-0</w:t>
      </w:r>
    </w:p>
    <w:p w14:paraId="3262677E" w14:textId="77777777" w:rsidR="004A5C30" w:rsidRPr="0089604F" w:rsidRDefault="00C46991" w:rsidP="004A5C30">
      <w:pPr>
        <w:rPr>
          <w:lang w:val="en-US"/>
        </w:rPr>
      </w:pPr>
      <w:hyperlink r:id="rId9" w:history="1">
        <w:r w:rsidR="004A5C30" w:rsidRPr="00902EC2">
          <w:rPr>
            <w:rStyle w:val="Hyperlink"/>
            <w:lang w:val="en-US"/>
          </w:rPr>
          <w:t>info-plasticwelding@bielomatik.de</w:t>
        </w:r>
      </w:hyperlink>
    </w:p>
    <w:p w14:paraId="0429275E" w14:textId="77777777" w:rsidR="004A5C30" w:rsidRPr="00C73048" w:rsidRDefault="004A5C30" w:rsidP="004A5C30">
      <w:pPr>
        <w:rPr>
          <w:lang w:val="en-US"/>
        </w:rPr>
      </w:pPr>
      <w:r w:rsidRPr="00C73048">
        <w:rPr>
          <w:lang w:val="en-US"/>
        </w:rPr>
        <w:t>www.bielomatik.de</w:t>
      </w:r>
    </w:p>
    <w:p w14:paraId="39D7E56A" w14:textId="77777777" w:rsidR="004A5C30" w:rsidRPr="00C73048" w:rsidRDefault="004A5C30" w:rsidP="004A5C30">
      <w:pPr>
        <w:rPr>
          <w:lang w:val="en-US"/>
        </w:rPr>
      </w:pPr>
    </w:p>
    <w:p w14:paraId="2A88EA0D" w14:textId="77777777" w:rsidR="004A5C30" w:rsidRPr="00C73048" w:rsidRDefault="004A5C30" w:rsidP="004A5C30">
      <w:pPr>
        <w:ind w:right="430"/>
        <w:rPr>
          <w:rFonts w:ascii="Arial" w:hAnsi="Arial" w:cs="Arial"/>
          <w:lang w:val="en-US"/>
        </w:rPr>
      </w:pPr>
    </w:p>
    <w:p w14:paraId="6187C6B1" w14:textId="27B67F4B" w:rsidR="004A5C30" w:rsidRPr="00C73048" w:rsidRDefault="004A5C30" w:rsidP="004A5C30">
      <w:pPr>
        <w:pStyle w:val="berschrift2"/>
        <w:rPr>
          <w:lang w:val="en-US"/>
        </w:rPr>
      </w:pPr>
      <w:r w:rsidRPr="00C73048">
        <w:rPr>
          <w:lang w:val="en-US"/>
        </w:rPr>
        <w:t>Questions, versions / links to:</w:t>
      </w:r>
    </w:p>
    <w:p w14:paraId="30DE6991" w14:textId="77777777" w:rsidR="004A5C30" w:rsidRPr="0089604F" w:rsidRDefault="004A5C30" w:rsidP="004A5C30">
      <w:pPr>
        <w:rPr>
          <w:lang w:val="en-GB"/>
        </w:rPr>
      </w:pPr>
      <w:r w:rsidRPr="0089604F">
        <w:rPr>
          <w:lang w:val="en-GB"/>
        </w:rPr>
        <w:t>Andrea Ries</w:t>
      </w:r>
    </w:p>
    <w:p w14:paraId="5F849D6A" w14:textId="77777777" w:rsidR="004A5C30" w:rsidRPr="0089604F" w:rsidRDefault="004A5C30" w:rsidP="004A5C30">
      <w:pPr>
        <w:rPr>
          <w:lang w:val="en-GB"/>
        </w:rPr>
      </w:pPr>
      <w:r w:rsidRPr="0089604F">
        <w:rPr>
          <w:lang w:val="en-GB"/>
        </w:rPr>
        <w:t xml:space="preserve">Marketing - </w:t>
      </w:r>
      <w:r>
        <w:rPr>
          <w:lang w:val="en-GB"/>
        </w:rPr>
        <w:t>Communication</w:t>
      </w:r>
      <w:r w:rsidRPr="0089604F">
        <w:rPr>
          <w:lang w:val="en-GB"/>
        </w:rPr>
        <w:t xml:space="preserve"> </w:t>
      </w:r>
      <w:r>
        <w:rPr>
          <w:lang w:val="en-GB"/>
        </w:rPr>
        <w:t>–</w:t>
      </w:r>
      <w:r w:rsidRPr="0089604F">
        <w:rPr>
          <w:lang w:val="en-GB"/>
        </w:rPr>
        <w:t xml:space="preserve"> </w:t>
      </w:r>
      <w:r>
        <w:rPr>
          <w:lang w:val="en-GB"/>
        </w:rPr>
        <w:t>Trade Fairs</w:t>
      </w:r>
      <w:r w:rsidRPr="0089604F">
        <w:rPr>
          <w:lang w:val="en-GB"/>
        </w:rPr>
        <w:t xml:space="preserve"> </w:t>
      </w:r>
    </w:p>
    <w:p w14:paraId="7D97DF1E" w14:textId="77777777" w:rsidR="004A5C30" w:rsidRPr="0089604F" w:rsidRDefault="004A5C30" w:rsidP="004A5C30">
      <w:pPr>
        <w:rPr>
          <w:lang w:val="en-GB"/>
        </w:rPr>
      </w:pPr>
      <w:r>
        <w:rPr>
          <w:lang w:val="en-GB"/>
        </w:rPr>
        <w:t xml:space="preserve">Phone: +49 </w:t>
      </w:r>
      <w:r w:rsidRPr="0089604F">
        <w:rPr>
          <w:lang w:val="en-GB"/>
        </w:rPr>
        <w:t>7025 / 12-389</w:t>
      </w:r>
    </w:p>
    <w:p w14:paraId="3C1BF479" w14:textId="46578C84" w:rsidR="005417FB" w:rsidRDefault="00C46991" w:rsidP="004A5C30">
      <w:hyperlink r:id="rId10" w:history="1">
        <w:r w:rsidR="004A5C30" w:rsidRPr="00902EC2">
          <w:rPr>
            <w:rStyle w:val="Hyperlink"/>
            <w:lang w:val="en-GB"/>
          </w:rPr>
          <w:t>Andrea.Ries@bielomatik.de</w:t>
        </w:r>
      </w:hyperlink>
    </w:p>
    <w:sectPr w:rsidR="005417FB" w:rsidSect="002B2173">
      <w:headerReference w:type="default" r:id="rId11"/>
      <w:pgSz w:w="11906" w:h="16838" w:code="9"/>
      <w:pgMar w:top="226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22BD15" w14:textId="77777777" w:rsidR="00EE64C0" w:rsidRDefault="00EE64C0" w:rsidP="00020FBB">
      <w:r>
        <w:separator/>
      </w:r>
    </w:p>
  </w:endnote>
  <w:endnote w:type="continuationSeparator" w:id="0">
    <w:p w14:paraId="5578C4B8" w14:textId="77777777" w:rsidR="00EE64C0" w:rsidRDefault="00EE64C0" w:rsidP="00020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837B0C" w14:textId="77777777" w:rsidR="00EE64C0" w:rsidRDefault="00EE64C0" w:rsidP="00020FBB">
      <w:r>
        <w:separator/>
      </w:r>
    </w:p>
  </w:footnote>
  <w:footnote w:type="continuationSeparator" w:id="0">
    <w:p w14:paraId="28F2AD3E" w14:textId="77777777" w:rsidR="00EE64C0" w:rsidRDefault="00EE64C0" w:rsidP="00020F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64C8F" w14:textId="77777777" w:rsidR="00E048D7" w:rsidRDefault="00E048D7">
    <w:pPr>
      <w:pStyle w:val="Kopfzeile"/>
    </w:pPr>
    <w:r>
      <w:rPr>
        <w:noProof/>
        <w:lang w:eastAsia="de-DE"/>
      </w:rPr>
      <mc:AlternateContent>
        <mc:Choice Requires="wps">
          <w:drawing>
            <wp:anchor distT="0" distB="0" distL="114300" distR="114300" simplePos="0" relativeHeight="251662336" behindDoc="0" locked="0" layoutInCell="0" allowOverlap="1" wp14:anchorId="2A9F160A" wp14:editId="341D395A">
              <wp:simplePos x="0" y="0"/>
              <wp:positionH relativeFrom="leftMargin">
                <wp:posOffset>635</wp:posOffset>
              </wp:positionH>
              <wp:positionV relativeFrom="page">
                <wp:posOffset>1260475</wp:posOffset>
              </wp:positionV>
              <wp:extent cx="763200" cy="896400"/>
              <wp:effectExtent l="0" t="0" r="0" b="0"/>
              <wp:wrapNone/>
              <wp:docPr id="4"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200" cy="8964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4478487"/>
                            <w:docPartObj>
                              <w:docPartGallery w:val="Page Numbers (Margins)"/>
                              <w:docPartUnique/>
                            </w:docPartObj>
                          </w:sdtPr>
                          <w:sdtEndPr/>
                          <w:sdtContent>
                            <w:sdt>
                              <w:sdtPr>
                                <w:rPr>
                                  <w:rFonts w:asciiTheme="majorHAnsi" w:eastAsiaTheme="majorEastAsia" w:hAnsiTheme="majorHAnsi" w:cstheme="majorBidi"/>
                                  <w:sz w:val="48"/>
                                  <w:szCs w:val="48"/>
                                </w:rPr>
                                <w:id w:val="107640144"/>
                                <w:docPartObj>
                                  <w:docPartGallery w:val="Page Numbers (Margins)"/>
                                  <w:docPartUnique/>
                                </w:docPartObj>
                              </w:sdtPr>
                              <w:sdtEndPr/>
                              <w:sdtContent>
                                <w:p w14:paraId="256BBBA3" w14:textId="77777777" w:rsidR="00E048D7" w:rsidRDefault="00E048D7" w:rsidP="002B2173">
                                  <w:pPr>
                                    <w:pStyle w:val="MonatSeitenzahl"/>
                                    <w:rPr>
                                      <w:rFonts w:asciiTheme="majorHAnsi" w:eastAsiaTheme="majorEastAsia" w:hAnsiTheme="majorHAnsi" w:cstheme="majorBidi"/>
                                      <w:sz w:val="48"/>
                                      <w:szCs w:val="48"/>
                                    </w:rPr>
                                  </w:pPr>
                                  <w:r w:rsidRPr="002B2173">
                                    <w:fldChar w:fldCharType="begin"/>
                                  </w:r>
                                  <w:r w:rsidRPr="002B2173">
                                    <w:instrText>PAGE   \* MERGEFORMAT</w:instrText>
                                  </w:r>
                                  <w:r w:rsidRPr="002B2173">
                                    <w:fldChar w:fldCharType="separate"/>
                                  </w:r>
                                  <w:r w:rsidR="00C46991" w:rsidRPr="00C46991">
                                    <w:rPr>
                                      <w:rFonts w:eastAsiaTheme="minorEastAsia"/>
                                      <w:noProof/>
                                    </w:rPr>
                                    <w:t>2</w:t>
                                  </w:r>
                                  <w:r w:rsidRPr="002B2173">
                                    <w:fldChar w:fldCharType="end"/>
                                  </w:r>
                                </w:p>
                              </w:sdtContent>
                            </w:sdt>
                          </w:sdtContent>
                        </w:sdt>
                      </w:txbxContent>
                    </wps:txbx>
                    <wps:bodyPr rot="0" vert="horz" wrap="square" lIns="360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9F160A" id="Rechteck 4" o:spid="_x0000_s1026" style="position:absolute;margin-left:.05pt;margin-top:99.25pt;width:60.1pt;height:70.6pt;z-index:2516623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" o:allowincell="f" stroked="f">
              <v:textbox inset="10mm">
                <w:txbxContent>
                  <w:sdt>
                    <w:sdtPr>
                      <w:rPr>
                        <w:rFonts w:asciiTheme="majorHAnsi" w:eastAsiaTheme="majorEastAsia" w:hAnsiTheme="majorHAnsi" w:cstheme="majorBidi"/>
                        <w:sz w:val="48"/>
                        <w:szCs w:val="48"/>
                      </w:rPr>
                      <w:id w:val="14478487"/>
                      <w:docPartObj>
                        <w:docPartGallery w:val="Page Numbers (Margins)"/>
                        <w:docPartUnique/>
                      </w:docPartObj>
                    </w:sdtPr>
                    <w:sdtEndPr/>
                    <w:sdtContent>
                      <w:sdt>
                        <w:sdtPr>
                          <w:rPr>
                            <w:rFonts w:asciiTheme="majorHAnsi" w:eastAsiaTheme="majorEastAsia" w:hAnsiTheme="majorHAnsi" w:cstheme="majorBidi"/>
                            <w:sz w:val="48"/>
                            <w:szCs w:val="48"/>
                          </w:rPr>
                          <w:id w:val="107640144"/>
                          <w:docPartObj>
                            <w:docPartGallery w:val="Page Numbers (Margins)"/>
                            <w:docPartUnique/>
                          </w:docPartObj>
                        </w:sdtPr>
                        <w:sdtEndPr/>
                        <w:sdtContent>
                          <w:p w14:paraId="256BBBA3" w14:textId="77777777" w:rsidR="00E048D7" w:rsidRDefault="00E048D7" w:rsidP="002B2173">
                            <w:pPr>
                              <w:pStyle w:val="MonatSeitenzahl"/>
                              <w:rPr>
                                <w:rFonts w:asciiTheme="majorHAnsi" w:eastAsiaTheme="majorEastAsia" w:hAnsiTheme="majorHAnsi" w:cstheme="majorBidi"/>
                                <w:sz w:val="48"/>
                                <w:szCs w:val="48"/>
                              </w:rPr>
                            </w:pPr>
                            <w:r w:rsidRPr="002B2173">
                              <w:fldChar w:fldCharType="begin"/>
                            </w:r>
                            <w:r w:rsidRPr="002B2173">
                              <w:instrText>PAGE   \* MERGEFORMAT</w:instrText>
                            </w:r>
                            <w:r w:rsidRPr="002B2173">
                              <w:fldChar w:fldCharType="separate"/>
                            </w:r>
                            <w:r w:rsidR="00C46991" w:rsidRPr="00C46991">
                              <w:rPr>
                                <w:rFonts w:eastAsiaTheme="minorEastAsia"/>
                                <w:noProof/>
                              </w:rPr>
                              <w:t>2</w:t>
                            </w:r>
                            <w:r w:rsidRPr="002B2173">
                              <w:fldChar w:fldCharType="end"/>
                            </w:r>
                          </w:p>
                        </w:sdtContent>
                      </w:sdt>
                    </w:sdtContent>
                  </w:sdt>
                </w:txbxContent>
              </v:textbox>
              <w10:wrap anchorx="margin" anchory="page"/>
            </v:rect>
          </w:pict>
        </mc:Fallback>
      </mc:AlternateContent>
    </w:r>
    <w:sdt>
      <w:sdtPr>
        <w:id w:val="-1281407543"/>
        <w:docPartObj>
          <w:docPartGallery w:val="Page Numbers (Margins)"/>
          <w:docPartUnique/>
        </w:docPartObj>
      </w:sdtPr>
      <w:sdtEndPr/>
      <w:sdtContent/>
    </w:sdt>
    <w:r>
      <w:rPr>
        <w:noProof/>
        <w:lang w:eastAsia="de-DE"/>
      </w:rPr>
      <mc:AlternateContent>
        <mc:Choice Requires="wps">
          <w:drawing>
            <wp:anchor distT="45720" distB="45720" distL="114300" distR="114300" simplePos="0" relativeHeight="251660288" behindDoc="0" locked="0" layoutInCell="1" allowOverlap="1" wp14:anchorId="602E029E" wp14:editId="602747D4">
              <wp:simplePos x="0" y="0"/>
              <wp:positionH relativeFrom="column">
                <wp:posOffset>-557530</wp:posOffset>
              </wp:positionH>
              <wp:positionV relativeFrom="paragraph">
                <wp:posOffset>90805</wp:posOffset>
              </wp:positionV>
              <wp:extent cx="891540" cy="198120"/>
              <wp:effectExtent l="0" t="0" r="3810" b="1143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198120"/>
                      </a:xfrm>
                      <a:prstGeom prst="rect">
                        <a:avLst/>
                      </a:prstGeom>
                      <a:noFill/>
                      <a:ln w="9525">
                        <a:noFill/>
                        <a:miter lim="800000"/>
                        <a:headEnd/>
                        <a:tailEnd/>
                      </a:ln>
                    </wps:spPr>
                    <wps:txbx>
                      <w:txbxContent>
                        <w:p w14:paraId="6D39263E" w14:textId="3787B411" w:rsidR="00E048D7" w:rsidRDefault="00E048D7" w:rsidP="00C73048">
                          <w:pPr>
                            <w:pStyle w:val="MonatSeitenzahl"/>
                          </w:pPr>
                          <w:r>
                            <w:t>O</w:t>
                          </w:r>
                          <w:r w:rsidR="00C73048">
                            <w:t>c</w:t>
                          </w:r>
                          <w:r>
                            <w:t>tober 2016</w:t>
                          </w:r>
                        </w:p>
                        <w:p w14:paraId="447D04CB" w14:textId="77777777" w:rsidR="00E048D7" w:rsidRDefault="00E048D7" w:rsidP="002B2173">
                          <w:pPr>
                            <w:pStyle w:val="MonatSeitenzahl"/>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2E029E" id="_x0000_t202" coordsize="21600,21600" o:spt="202" path="m,l,21600r21600,l21600,xe">
              <v:stroke joinstyle="miter"/>
              <v:path gradientshapeok="t" o:connecttype="rect"/>
            </v:shapetype>
            <v:shape id="Textfeld 2" o:spid="_x0000_s1027" type="#_x0000_t202" style="position:absolute;margin-left:-43.9pt;margin-top:7.15pt;width:70.2pt;height:15.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" filled="f" stroked="f">
              <v:textbox inset="0,0,0,0">
                <w:txbxContent>
                  <w:p w14:paraId="6D39263E" w14:textId="3787B411" w:rsidR="00E048D7" w:rsidRDefault="00E048D7" w:rsidP="00C73048">
                    <w:pPr>
                      <w:pStyle w:val="MonatSeitenzahl"/>
                    </w:pPr>
                    <w:r>
                      <w:t>O</w:t>
                    </w:r>
                    <w:r w:rsidR="00C73048">
                      <w:t>c</w:t>
                    </w:r>
                    <w:r>
                      <w:t>tober 2016</w:t>
                    </w:r>
                  </w:p>
                  <w:p w14:paraId="447D04CB" w14:textId="77777777" w:rsidR="00E048D7" w:rsidRDefault="00E048D7" w:rsidP="002B2173">
                    <w:pPr>
                      <w:pStyle w:val="MonatSeitenzahl"/>
                    </w:pPr>
                  </w:p>
                </w:txbxContent>
              </v:textbox>
            </v:shape>
          </w:pict>
        </mc:Fallback>
      </mc:AlternateContent>
    </w:r>
    <w:r>
      <w:rPr>
        <w:noProof/>
        <w:lang w:eastAsia="de-DE"/>
      </w:rPr>
      <w:drawing>
        <wp:anchor distT="0" distB="0" distL="114300" distR="114300" simplePos="0" relativeHeight="251658240" behindDoc="1" locked="1" layoutInCell="1" allowOverlap="1" wp14:anchorId="5DFB8773" wp14:editId="7E7439BD">
          <wp:simplePos x="0" y="0"/>
          <wp:positionH relativeFrom="page">
            <wp:posOffset>0</wp:posOffset>
          </wp:positionH>
          <wp:positionV relativeFrom="page">
            <wp:posOffset>0</wp:posOffset>
          </wp:positionV>
          <wp:extent cx="7559675" cy="1078865"/>
          <wp:effectExtent l="0" t="0" r="3175" b="698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e_li_6283_Pressetext_Header_oM.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07886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04F"/>
    <w:rsid w:val="000009AD"/>
    <w:rsid w:val="000110A3"/>
    <w:rsid w:val="00020FBB"/>
    <w:rsid w:val="000A3224"/>
    <w:rsid w:val="000E3D6F"/>
    <w:rsid w:val="000F16E5"/>
    <w:rsid w:val="001060D7"/>
    <w:rsid w:val="001628A8"/>
    <w:rsid w:val="00181EF5"/>
    <w:rsid w:val="00190341"/>
    <w:rsid w:val="001A0652"/>
    <w:rsid w:val="002010FF"/>
    <w:rsid w:val="0022597C"/>
    <w:rsid w:val="00240299"/>
    <w:rsid w:val="002479D4"/>
    <w:rsid w:val="0026639F"/>
    <w:rsid w:val="00296B01"/>
    <w:rsid w:val="002B2173"/>
    <w:rsid w:val="002B27F3"/>
    <w:rsid w:val="002B4EA7"/>
    <w:rsid w:val="002C003E"/>
    <w:rsid w:val="002C1F79"/>
    <w:rsid w:val="002D6FE3"/>
    <w:rsid w:val="002E6C52"/>
    <w:rsid w:val="002F2CDF"/>
    <w:rsid w:val="00311B02"/>
    <w:rsid w:val="003170F0"/>
    <w:rsid w:val="00327E3C"/>
    <w:rsid w:val="00334E41"/>
    <w:rsid w:val="0034542C"/>
    <w:rsid w:val="0034603B"/>
    <w:rsid w:val="003573BE"/>
    <w:rsid w:val="00374952"/>
    <w:rsid w:val="00375671"/>
    <w:rsid w:val="003E6999"/>
    <w:rsid w:val="003F0B5F"/>
    <w:rsid w:val="003F32C0"/>
    <w:rsid w:val="004003BD"/>
    <w:rsid w:val="00416B28"/>
    <w:rsid w:val="004A5C30"/>
    <w:rsid w:val="004B740D"/>
    <w:rsid w:val="004C36EE"/>
    <w:rsid w:val="004C41E4"/>
    <w:rsid w:val="004F4B14"/>
    <w:rsid w:val="0051343E"/>
    <w:rsid w:val="005354F3"/>
    <w:rsid w:val="0053742C"/>
    <w:rsid w:val="005417FB"/>
    <w:rsid w:val="005500F9"/>
    <w:rsid w:val="005702AA"/>
    <w:rsid w:val="00576D5C"/>
    <w:rsid w:val="0058667A"/>
    <w:rsid w:val="00595A1B"/>
    <w:rsid w:val="00600398"/>
    <w:rsid w:val="00610AA9"/>
    <w:rsid w:val="006120C7"/>
    <w:rsid w:val="00613E39"/>
    <w:rsid w:val="00635FA3"/>
    <w:rsid w:val="00651522"/>
    <w:rsid w:val="006746EB"/>
    <w:rsid w:val="00686A0E"/>
    <w:rsid w:val="0069023E"/>
    <w:rsid w:val="006E758E"/>
    <w:rsid w:val="00726D21"/>
    <w:rsid w:val="00785143"/>
    <w:rsid w:val="007935AC"/>
    <w:rsid w:val="007C4F90"/>
    <w:rsid w:val="008010BD"/>
    <w:rsid w:val="00816F79"/>
    <w:rsid w:val="00827172"/>
    <w:rsid w:val="0085260F"/>
    <w:rsid w:val="00877D8F"/>
    <w:rsid w:val="008938BB"/>
    <w:rsid w:val="0089604F"/>
    <w:rsid w:val="008B457A"/>
    <w:rsid w:val="008E3726"/>
    <w:rsid w:val="008F41D0"/>
    <w:rsid w:val="00902EC2"/>
    <w:rsid w:val="00924BDE"/>
    <w:rsid w:val="0092636E"/>
    <w:rsid w:val="00945300"/>
    <w:rsid w:val="00952769"/>
    <w:rsid w:val="009606FC"/>
    <w:rsid w:val="0096700C"/>
    <w:rsid w:val="009B0396"/>
    <w:rsid w:val="009D2C11"/>
    <w:rsid w:val="009F44D8"/>
    <w:rsid w:val="00A059EA"/>
    <w:rsid w:val="00A07462"/>
    <w:rsid w:val="00AC4806"/>
    <w:rsid w:val="00AF5128"/>
    <w:rsid w:val="00AF6733"/>
    <w:rsid w:val="00B33B25"/>
    <w:rsid w:val="00B877D0"/>
    <w:rsid w:val="00B965E4"/>
    <w:rsid w:val="00BC2558"/>
    <w:rsid w:val="00BC2DD4"/>
    <w:rsid w:val="00BC67E5"/>
    <w:rsid w:val="00C04439"/>
    <w:rsid w:val="00C223FF"/>
    <w:rsid w:val="00C30B0A"/>
    <w:rsid w:val="00C33506"/>
    <w:rsid w:val="00C34A7C"/>
    <w:rsid w:val="00C46991"/>
    <w:rsid w:val="00C46F7A"/>
    <w:rsid w:val="00C73048"/>
    <w:rsid w:val="00C82680"/>
    <w:rsid w:val="00C87FDC"/>
    <w:rsid w:val="00C942ED"/>
    <w:rsid w:val="00CA01F9"/>
    <w:rsid w:val="00CC59C6"/>
    <w:rsid w:val="00CC5D09"/>
    <w:rsid w:val="00D17854"/>
    <w:rsid w:val="00D31E90"/>
    <w:rsid w:val="00D6326B"/>
    <w:rsid w:val="00D73653"/>
    <w:rsid w:val="00D77D40"/>
    <w:rsid w:val="00D81A1F"/>
    <w:rsid w:val="00D834BF"/>
    <w:rsid w:val="00D947A2"/>
    <w:rsid w:val="00DC0BDE"/>
    <w:rsid w:val="00DE727B"/>
    <w:rsid w:val="00E048D7"/>
    <w:rsid w:val="00E25442"/>
    <w:rsid w:val="00E60BBF"/>
    <w:rsid w:val="00E62148"/>
    <w:rsid w:val="00E67278"/>
    <w:rsid w:val="00E71DFC"/>
    <w:rsid w:val="00E77665"/>
    <w:rsid w:val="00E92365"/>
    <w:rsid w:val="00EA515D"/>
    <w:rsid w:val="00ED0368"/>
    <w:rsid w:val="00EE6396"/>
    <w:rsid w:val="00EE64C0"/>
    <w:rsid w:val="00F1216A"/>
    <w:rsid w:val="00F22E62"/>
    <w:rsid w:val="00F44455"/>
    <w:rsid w:val="00F82AD0"/>
    <w:rsid w:val="00F82E3D"/>
    <w:rsid w:val="00F978A7"/>
    <w:rsid w:val="00FC6917"/>
    <w:rsid w:val="00FF03BE"/>
    <w:rsid w:val="00FF60E3"/>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3D4DCAC"/>
  <w15:docId w15:val="{6C902F2D-B230-463D-BD9E-C1DF7B53E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A01F9"/>
  </w:style>
  <w:style w:type="paragraph" w:styleId="berschrift1">
    <w:name w:val="heading 1"/>
    <w:basedOn w:val="Standard"/>
    <w:next w:val="Standard"/>
    <w:link w:val="berschrift1Zchn"/>
    <w:uiPriority w:val="9"/>
    <w:qFormat/>
    <w:rsid w:val="0096700C"/>
    <w:pPr>
      <w:keepNext/>
      <w:keepLines/>
      <w:spacing w:before="240"/>
      <w:outlineLvl w:val="0"/>
    </w:pPr>
    <w:rPr>
      <w:rFonts w:asciiTheme="majorHAnsi" w:eastAsiaTheme="majorEastAsia" w:hAnsiTheme="majorHAnsi" w:cstheme="majorBidi"/>
      <w:b/>
      <w:color w:val="000000" w:themeColor="text1"/>
      <w:sz w:val="32"/>
      <w:szCs w:val="32"/>
    </w:rPr>
  </w:style>
  <w:style w:type="paragraph" w:styleId="berschrift2">
    <w:name w:val="heading 2"/>
    <w:basedOn w:val="Standard"/>
    <w:next w:val="Standard"/>
    <w:link w:val="berschrift2Zchn"/>
    <w:uiPriority w:val="9"/>
    <w:unhideWhenUsed/>
    <w:qFormat/>
    <w:rsid w:val="0096700C"/>
    <w:pPr>
      <w:keepNext/>
      <w:keepLines/>
      <w:spacing w:before="40"/>
      <w:outlineLvl w:val="1"/>
    </w:pPr>
    <w:rPr>
      <w:rFonts w:asciiTheme="majorHAnsi" w:eastAsiaTheme="majorEastAsia" w:hAnsiTheme="majorHAnsi" w:cstheme="majorBidi"/>
      <w:b/>
      <w:sz w:val="24"/>
      <w:szCs w:val="26"/>
    </w:rPr>
  </w:style>
  <w:style w:type="paragraph" w:styleId="berschrift3">
    <w:name w:val="heading 3"/>
    <w:basedOn w:val="Standard"/>
    <w:next w:val="Standard"/>
    <w:link w:val="berschrift3Zchn"/>
    <w:uiPriority w:val="9"/>
    <w:unhideWhenUsed/>
    <w:qFormat/>
    <w:rsid w:val="0026639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0FBB"/>
    <w:pPr>
      <w:tabs>
        <w:tab w:val="center" w:pos="4536"/>
        <w:tab w:val="right" w:pos="9072"/>
      </w:tabs>
    </w:pPr>
  </w:style>
  <w:style w:type="character" w:customStyle="1" w:styleId="KopfzeileZchn">
    <w:name w:val="Kopfzeile Zchn"/>
    <w:basedOn w:val="Absatz-Standardschriftart"/>
    <w:link w:val="Kopfzeile"/>
    <w:uiPriority w:val="99"/>
    <w:rsid w:val="00020FBB"/>
  </w:style>
  <w:style w:type="paragraph" w:styleId="Fuzeile">
    <w:name w:val="footer"/>
    <w:basedOn w:val="Standard"/>
    <w:link w:val="FuzeileZchn"/>
    <w:uiPriority w:val="99"/>
    <w:unhideWhenUsed/>
    <w:rsid w:val="00020FBB"/>
    <w:pPr>
      <w:tabs>
        <w:tab w:val="center" w:pos="4536"/>
        <w:tab w:val="right" w:pos="9072"/>
      </w:tabs>
    </w:pPr>
  </w:style>
  <w:style w:type="character" w:customStyle="1" w:styleId="FuzeileZchn">
    <w:name w:val="Fußzeile Zchn"/>
    <w:basedOn w:val="Absatz-Standardschriftart"/>
    <w:link w:val="Fuzeile"/>
    <w:uiPriority w:val="99"/>
    <w:rsid w:val="00020FBB"/>
  </w:style>
  <w:style w:type="character" w:styleId="Hyperlink">
    <w:name w:val="Hyperlink"/>
    <w:rsid w:val="00020FBB"/>
  </w:style>
  <w:style w:type="character" w:customStyle="1" w:styleId="berschrift1Zchn">
    <w:name w:val="Überschrift 1 Zchn"/>
    <w:basedOn w:val="Absatz-Standardschriftart"/>
    <w:link w:val="berschrift1"/>
    <w:uiPriority w:val="9"/>
    <w:rsid w:val="0096700C"/>
    <w:rPr>
      <w:rFonts w:asciiTheme="majorHAnsi" w:eastAsiaTheme="majorEastAsia" w:hAnsiTheme="majorHAnsi" w:cstheme="majorBidi"/>
      <w:b/>
      <w:color w:val="000000" w:themeColor="text1"/>
      <w:sz w:val="32"/>
      <w:szCs w:val="32"/>
      <w:lang w:eastAsia="de-DE"/>
    </w:rPr>
  </w:style>
  <w:style w:type="character" w:customStyle="1" w:styleId="berschrift2Zchn">
    <w:name w:val="Überschrift 2 Zchn"/>
    <w:basedOn w:val="Absatz-Standardschriftart"/>
    <w:link w:val="berschrift2"/>
    <w:uiPriority w:val="9"/>
    <w:rsid w:val="0096700C"/>
    <w:rPr>
      <w:rFonts w:asciiTheme="majorHAnsi" w:eastAsiaTheme="majorEastAsia" w:hAnsiTheme="majorHAnsi" w:cstheme="majorBidi"/>
      <w:b/>
      <w:sz w:val="24"/>
      <w:szCs w:val="26"/>
      <w:lang w:eastAsia="de-DE"/>
    </w:rPr>
  </w:style>
  <w:style w:type="paragraph" w:styleId="Titel">
    <w:name w:val="Title"/>
    <w:basedOn w:val="Standard"/>
    <w:next w:val="Standard"/>
    <w:link w:val="TitelZchn"/>
    <w:uiPriority w:val="10"/>
    <w:qFormat/>
    <w:rsid w:val="0096700C"/>
    <w:pPr>
      <w:pBdr>
        <w:bottom w:val="single" w:sz="4" w:space="1" w:color="auto"/>
      </w:pBdr>
      <w:contextualSpacing/>
    </w:pPr>
    <w:rPr>
      <w:rFonts w:asciiTheme="majorHAnsi" w:eastAsiaTheme="majorEastAsia" w:hAnsiTheme="majorHAnsi" w:cstheme="majorBidi"/>
      <w:spacing w:val="-10"/>
      <w:kern w:val="28"/>
      <w:szCs w:val="56"/>
    </w:rPr>
  </w:style>
  <w:style w:type="character" w:customStyle="1" w:styleId="TitelZchn">
    <w:name w:val="Titel Zchn"/>
    <w:basedOn w:val="Absatz-Standardschriftart"/>
    <w:link w:val="Titel"/>
    <w:uiPriority w:val="10"/>
    <w:rsid w:val="0096700C"/>
    <w:rPr>
      <w:rFonts w:asciiTheme="majorHAnsi" w:eastAsiaTheme="majorEastAsia" w:hAnsiTheme="majorHAnsi" w:cstheme="majorBidi"/>
      <w:spacing w:val="-10"/>
      <w:kern w:val="28"/>
      <w:szCs w:val="56"/>
      <w:lang w:eastAsia="de-DE"/>
    </w:rPr>
  </w:style>
  <w:style w:type="paragraph" w:customStyle="1" w:styleId="Bildunterschrift">
    <w:name w:val="Bildunterschrift"/>
    <w:basedOn w:val="berschrift2"/>
    <w:qFormat/>
    <w:rsid w:val="0096700C"/>
    <w:rPr>
      <w:b w:val="0"/>
      <w:i/>
      <w:sz w:val="22"/>
    </w:rPr>
  </w:style>
  <w:style w:type="paragraph" w:customStyle="1" w:styleId="MonatSeitenzahl">
    <w:name w:val="Monat_Seitenzahl"/>
    <w:basedOn w:val="Standard"/>
    <w:qFormat/>
    <w:rsid w:val="002B2173"/>
    <w:rPr>
      <w:sz w:val="20"/>
    </w:rPr>
  </w:style>
  <w:style w:type="character" w:customStyle="1" w:styleId="berschrift3Zchn">
    <w:name w:val="Überschrift 3 Zchn"/>
    <w:basedOn w:val="Absatz-Standardschriftart"/>
    <w:link w:val="berschrift3"/>
    <w:uiPriority w:val="9"/>
    <w:rsid w:val="0026639F"/>
    <w:rPr>
      <w:rFonts w:asciiTheme="majorHAnsi" w:eastAsiaTheme="majorEastAsia" w:hAnsiTheme="majorHAnsi" w:cstheme="majorBidi"/>
      <w:color w:val="1F4D78" w:themeColor="accent1" w:themeShade="7F"/>
      <w:sz w:val="24"/>
      <w:szCs w:val="24"/>
    </w:rPr>
  </w:style>
  <w:style w:type="paragraph" w:styleId="Sprechblasentext">
    <w:name w:val="Balloon Text"/>
    <w:basedOn w:val="Standard"/>
    <w:link w:val="SprechblasentextZchn"/>
    <w:uiPriority w:val="99"/>
    <w:semiHidden/>
    <w:unhideWhenUsed/>
    <w:rsid w:val="00F82E3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82E3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file:///C:\Users\SabineM\Desktop\Sammel_bielomatik\Presse_Info\Andrea.Ries@bielomatik.de" TargetMode="External"/><Relationship Id="rId4" Type="http://schemas.openxmlformats.org/officeDocument/2006/relationships/webSettings" Target="webSettings.xml"/><Relationship Id="rId9" Type="http://schemas.openxmlformats.org/officeDocument/2006/relationships/hyperlink" Target="file:///C:\Users\SabineM\Desktop\Sammel_bielomatik\Presse_Info\info-plasticwelding@bielomatik.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bineM\Desktop\Sammel_bielomatik\Presse_Inf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ielomatik_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5A965-9C7B-4DF6-9823-6B945258A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Presse_Info.dotx</Template>
  <TotalTime>0</TotalTime>
  <Pages>2</Pages>
  <Words>573</Words>
  <Characters>3610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Mayr</dc:creator>
  <cp:keywords/>
  <dc:description/>
  <cp:lastModifiedBy>Sabine Mayr</cp:lastModifiedBy>
  <cp:revision>2</cp:revision>
  <dcterms:created xsi:type="dcterms:W3CDTF">2016-10-12T09:20:00Z</dcterms:created>
  <dcterms:modified xsi:type="dcterms:W3CDTF">2016-10-12T09:20:00Z</dcterms:modified>
</cp:coreProperties>
</file>